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E0F" w:rsidRPr="003A72C3" w:rsidRDefault="00CB6E0F" w:rsidP="00CB6E0F">
      <w:pPr>
        <w:spacing w:before="360"/>
        <w:jc w:val="center"/>
        <w:rPr>
          <w:rFonts w:ascii="Times New Roman" w:hAnsi="Times New Roman"/>
          <w:b/>
          <w:smallCaps/>
          <w:lang w:val="en-US"/>
        </w:rPr>
      </w:pPr>
      <w:r w:rsidRPr="003A72C3">
        <w:rPr>
          <w:rFonts w:ascii="Times New Roman" w:hAnsi="Times New Roman"/>
          <w:b/>
          <w:smallCaps/>
          <w:lang w:val="en-US"/>
        </w:rPr>
        <w:t>SERVICE CONTRACT FOR EUROPEAN UNION EXTERNAL ACTIONS</w:t>
      </w:r>
    </w:p>
    <w:p w:rsidR="00CB6E0F" w:rsidRPr="003A72C3" w:rsidRDefault="00CB6E0F" w:rsidP="00CB6E0F">
      <w:pPr>
        <w:jc w:val="center"/>
        <w:rPr>
          <w:rFonts w:ascii="Times New Roman" w:hAnsi="Times New Roman"/>
          <w:b/>
          <w:smallCaps/>
          <w:lang w:val="en-US"/>
        </w:rPr>
      </w:pPr>
      <w:r w:rsidRPr="003A72C3">
        <w:rPr>
          <w:rFonts w:ascii="Times New Roman" w:hAnsi="Times New Roman"/>
          <w:b/>
          <w:smallCaps/>
          <w:lang w:val="en-US"/>
        </w:rPr>
        <w:t>N</w:t>
      </w:r>
      <w:r w:rsidRPr="003A72C3">
        <w:rPr>
          <w:rFonts w:ascii="Times New Roman" w:hAnsi="Times New Roman"/>
          <w:b/>
          <w:smallCaps/>
          <w:vertAlign w:val="superscript"/>
          <w:lang w:val="en-US"/>
        </w:rPr>
        <w:t>o</w:t>
      </w:r>
      <w:r w:rsidRPr="003A72C3">
        <w:rPr>
          <w:rFonts w:ascii="Times New Roman" w:hAnsi="Times New Roman"/>
          <w:b/>
          <w:smallCaps/>
          <w:lang w:val="en-US"/>
        </w:rPr>
        <w:t xml:space="preserve"> </w:t>
      </w:r>
      <w:r w:rsidRPr="003A72C3">
        <w:rPr>
          <w:rFonts w:ascii="Times New Roman" w:hAnsi="Times New Roman"/>
          <w:lang w:val="en-US"/>
        </w:rPr>
        <w:t xml:space="preserve">…………… from </w:t>
      </w:r>
      <w:r>
        <w:rPr>
          <w:rFonts w:ascii="Times New Roman" w:hAnsi="Times New Roman"/>
          <w:lang w:val="en-US"/>
        </w:rPr>
        <w:t>___________</w:t>
      </w:r>
      <w:r w:rsidRPr="003A72C3">
        <w:rPr>
          <w:rFonts w:ascii="Times New Roman" w:hAnsi="Times New Roman"/>
          <w:lang w:val="en-US"/>
        </w:rPr>
        <w:t>2018</w:t>
      </w:r>
    </w:p>
    <w:p w:rsidR="00CB6E0F" w:rsidRPr="003A72C3" w:rsidRDefault="00CB6E0F" w:rsidP="00CB6E0F">
      <w:pPr>
        <w:jc w:val="center"/>
        <w:rPr>
          <w:rFonts w:ascii="Times New Roman" w:hAnsi="Times New Roman"/>
          <w:b/>
          <w:lang w:val="en-US"/>
        </w:rPr>
      </w:pPr>
      <w:r w:rsidRPr="003A72C3">
        <w:rPr>
          <w:rFonts w:ascii="Times New Roman" w:hAnsi="Times New Roman"/>
          <w:b/>
          <w:smallCaps/>
          <w:lang w:val="en-US"/>
        </w:rPr>
        <w:t>financed from the EU General Budget</w:t>
      </w:r>
    </w:p>
    <w:p w:rsidR="00CB6E0F" w:rsidRPr="004A432F" w:rsidRDefault="003860E2" w:rsidP="00CB6E0F">
      <w:pPr>
        <w:jc w:val="both"/>
        <w:rPr>
          <w:rFonts w:ascii="Times New Roman" w:hAnsi="Times New Roman"/>
          <w:sz w:val="24"/>
          <w:szCs w:val="24"/>
          <w:lang w:val="en-US"/>
        </w:rPr>
      </w:pPr>
      <w:proofErr w:type="spellStart"/>
      <w:r>
        <w:rPr>
          <w:rFonts w:ascii="Times New Roman" w:hAnsi="Times New Roman"/>
          <w:b/>
          <w:sz w:val="24"/>
          <w:szCs w:val="24"/>
          <w:lang w:val="en-GB"/>
        </w:rPr>
        <w:t>Speranța</w:t>
      </w:r>
      <w:proofErr w:type="spellEnd"/>
      <w:r>
        <w:rPr>
          <w:rFonts w:ascii="Times New Roman" w:hAnsi="Times New Roman"/>
          <w:b/>
          <w:sz w:val="24"/>
          <w:szCs w:val="24"/>
          <w:lang w:val="en-GB"/>
        </w:rPr>
        <w:t xml:space="preserve"> NGO</w:t>
      </w:r>
    </w:p>
    <w:p w:rsidR="00CB6E0F" w:rsidRPr="004A432F" w:rsidRDefault="00CB6E0F" w:rsidP="00CB6E0F">
      <w:pPr>
        <w:jc w:val="both"/>
        <w:rPr>
          <w:rFonts w:ascii="Calibri" w:hAnsi="Calibri"/>
          <w:sz w:val="24"/>
          <w:szCs w:val="24"/>
          <w:lang w:val="en-US"/>
        </w:rPr>
      </w:pPr>
      <w:r w:rsidRPr="004A432F">
        <w:rPr>
          <w:rFonts w:ascii="Times New Roman" w:hAnsi="Times New Roman"/>
          <w:sz w:val="24"/>
          <w:szCs w:val="24"/>
          <w:lang w:val="en-GB"/>
        </w:rPr>
        <w:t>("The Contracting Authority"),</w:t>
      </w:r>
    </w:p>
    <w:p w:rsidR="00CB6E0F" w:rsidRPr="003A72C3" w:rsidRDefault="00CB6E0F" w:rsidP="00CB6E0F">
      <w:pPr>
        <w:jc w:val="right"/>
        <w:rPr>
          <w:rFonts w:ascii="Times New Roman" w:hAnsi="Times New Roman"/>
          <w:lang w:val="en-US"/>
        </w:rPr>
      </w:pPr>
      <w:proofErr w:type="gramStart"/>
      <w:r w:rsidRPr="003A72C3">
        <w:rPr>
          <w:rFonts w:ascii="Times New Roman" w:hAnsi="Times New Roman"/>
          <w:lang w:val="en-US"/>
        </w:rPr>
        <w:t>of</w:t>
      </w:r>
      <w:proofErr w:type="gramEnd"/>
      <w:r w:rsidRPr="003A72C3">
        <w:rPr>
          <w:rFonts w:ascii="Times New Roman" w:hAnsi="Times New Roman"/>
          <w:lang w:val="en-US"/>
        </w:rPr>
        <w:t xml:space="preserve"> the one part,</w:t>
      </w:r>
    </w:p>
    <w:p w:rsidR="00CB6E0F" w:rsidRPr="003A72C3" w:rsidRDefault="00CB6E0F" w:rsidP="00CB6E0F">
      <w:pPr>
        <w:jc w:val="both"/>
        <w:rPr>
          <w:rFonts w:ascii="Times New Roman" w:hAnsi="Times New Roman"/>
          <w:lang w:val="en-US"/>
        </w:rPr>
      </w:pPr>
      <w:proofErr w:type="gramStart"/>
      <w:r w:rsidRPr="003A72C3">
        <w:rPr>
          <w:rFonts w:ascii="Times New Roman" w:hAnsi="Times New Roman"/>
          <w:lang w:val="en-US"/>
        </w:rPr>
        <w:t>and</w:t>
      </w:r>
      <w:proofErr w:type="gramEnd"/>
    </w:p>
    <w:p w:rsidR="00CB6E0F" w:rsidRPr="003A72C3" w:rsidRDefault="00CB6E0F" w:rsidP="00CB6E0F">
      <w:pPr>
        <w:spacing w:after="0"/>
        <w:jc w:val="both"/>
        <w:rPr>
          <w:rFonts w:ascii="Times New Roman" w:hAnsi="Times New Roman"/>
          <w:lang w:val="en-US"/>
        </w:rPr>
      </w:pPr>
      <w:r w:rsidRPr="003A72C3">
        <w:rPr>
          <w:rFonts w:ascii="Times New Roman" w:hAnsi="Times New Roman"/>
          <w:lang w:val="en-US"/>
        </w:rPr>
        <w:t>&lt;</w:t>
      </w:r>
      <w:r w:rsidRPr="003A72C3">
        <w:rPr>
          <w:rFonts w:ascii="Times New Roman" w:hAnsi="Times New Roman"/>
          <w:highlight w:val="yellow"/>
          <w:lang w:val="en-US"/>
        </w:rPr>
        <w:t>Full official</w:t>
      </w:r>
      <w:r w:rsidRPr="003A72C3">
        <w:rPr>
          <w:rFonts w:ascii="Times New Roman" w:hAnsi="Times New Roman"/>
          <w:color w:val="00FF00"/>
          <w:highlight w:val="yellow"/>
          <w:lang w:val="en-US"/>
        </w:rPr>
        <w:t xml:space="preserve"> </w:t>
      </w:r>
      <w:r w:rsidRPr="003A72C3">
        <w:rPr>
          <w:rFonts w:ascii="Times New Roman" w:hAnsi="Times New Roman"/>
          <w:highlight w:val="yellow"/>
          <w:lang w:val="en-US"/>
        </w:rPr>
        <w:t>name of the Contractor</w:t>
      </w:r>
      <w:r w:rsidRPr="003A72C3">
        <w:rPr>
          <w:rFonts w:ascii="Times New Roman" w:hAnsi="Times New Roman"/>
          <w:lang w:val="en-US"/>
        </w:rPr>
        <w:t xml:space="preserve">&gt; </w:t>
      </w:r>
    </w:p>
    <w:p w:rsidR="00CB6E0F" w:rsidRPr="003A72C3" w:rsidRDefault="00CB6E0F" w:rsidP="00CB6E0F">
      <w:pPr>
        <w:spacing w:after="0"/>
        <w:jc w:val="both"/>
        <w:rPr>
          <w:rFonts w:ascii="Times New Roman" w:hAnsi="Times New Roman"/>
          <w:lang w:val="en-US"/>
        </w:rPr>
      </w:pPr>
      <w:r w:rsidRPr="003A72C3">
        <w:rPr>
          <w:rFonts w:ascii="Times New Roman" w:hAnsi="Times New Roman"/>
          <w:lang w:val="en-US"/>
        </w:rPr>
        <w:t>[&lt;</w:t>
      </w:r>
      <w:r w:rsidRPr="003A72C3">
        <w:rPr>
          <w:rFonts w:ascii="Times New Roman" w:hAnsi="Times New Roman"/>
          <w:highlight w:val="yellow"/>
          <w:lang w:val="en-US"/>
        </w:rPr>
        <w:t>Legal status/title</w:t>
      </w:r>
      <w:r w:rsidRPr="003A72C3">
        <w:rPr>
          <w:rFonts w:ascii="Times New Roman" w:hAnsi="Times New Roman"/>
          <w:lang w:val="en-US"/>
        </w:rPr>
        <w:t>&gt;]</w:t>
      </w:r>
      <w:r w:rsidRPr="003A72C3">
        <w:rPr>
          <w:rStyle w:val="afa"/>
          <w:rFonts w:ascii="Times New Roman" w:hAnsi="Times New Roman"/>
          <w:sz w:val="22"/>
        </w:rPr>
        <w:footnoteReference w:id="1"/>
      </w:r>
    </w:p>
    <w:p w:rsidR="00CB6E0F" w:rsidRPr="003A72C3" w:rsidRDefault="00CB6E0F" w:rsidP="00CB6E0F">
      <w:pPr>
        <w:spacing w:after="0"/>
        <w:jc w:val="both"/>
        <w:rPr>
          <w:rFonts w:ascii="Times New Roman" w:hAnsi="Times New Roman"/>
          <w:lang w:val="en-US"/>
        </w:rPr>
      </w:pPr>
      <w:r w:rsidRPr="003A72C3">
        <w:rPr>
          <w:rFonts w:ascii="Times New Roman" w:hAnsi="Times New Roman"/>
          <w:lang w:val="en-US"/>
        </w:rPr>
        <w:t>[&lt;</w:t>
      </w:r>
      <w:r w:rsidRPr="003A72C3">
        <w:rPr>
          <w:rFonts w:ascii="Times New Roman" w:hAnsi="Times New Roman"/>
          <w:highlight w:val="yellow"/>
          <w:lang w:val="en-US"/>
        </w:rPr>
        <w:t>Official registration number</w:t>
      </w:r>
      <w:r w:rsidRPr="003A72C3">
        <w:rPr>
          <w:rFonts w:ascii="Times New Roman" w:hAnsi="Times New Roman"/>
          <w:lang w:val="en-US"/>
        </w:rPr>
        <w:t>&gt;]</w:t>
      </w:r>
      <w:r w:rsidRPr="003A72C3">
        <w:rPr>
          <w:rStyle w:val="afa"/>
          <w:rFonts w:ascii="Times New Roman" w:hAnsi="Times New Roman"/>
          <w:sz w:val="22"/>
        </w:rPr>
        <w:footnoteReference w:id="2"/>
      </w:r>
    </w:p>
    <w:p w:rsidR="00CB6E0F" w:rsidRPr="003A72C3" w:rsidRDefault="00CB6E0F" w:rsidP="00CB6E0F">
      <w:pPr>
        <w:spacing w:after="0"/>
        <w:jc w:val="both"/>
        <w:rPr>
          <w:rFonts w:ascii="Times New Roman" w:hAnsi="Times New Roman"/>
          <w:lang w:val="en-US"/>
        </w:rPr>
      </w:pPr>
      <w:r w:rsidRPr="003A72C3">
        <w:rPr>
          <w:rFonts w:ascii="Times New Roman" w:hAnsi="Times New Roman"/>
          <w:lang w:val="en-US"/>
        </w:rPr>
        <w:t>&lt;</w:t>
      </w:r>
      <w:r w:rsidRPr="003A72C3">
        <w:rPr>
          <w:rFonts w:ascii="Times New Roman" w:hAnsi="Times New Roman"/>
          <w:highlight w:val="yellow"/>
          <w:lang w:val="en-US"/>
        </w:rPr>
        <w:t>Full official address</w:t>
      </w:r>
      <w:r w:rsidRPr="003A72C3">
        <w:rPr>
          <w:rFonts w:ascii="Times New Roman" w:hAnsi="Times New Roman"/>
          <w:lang w:val="en-US"/>
        </w:rPr>
        <w:t>&gt;</w:t>
      </w:r>
    </w:p>
    <w:p w:rsidR="00CB6E0F" w:rsidRPr="003A72C3" w:rsidRDefault="00CB6E0F" w:rsidP="00CB6E0F">
      <w:pPr>
        <w:spacing w:after="0"/>
        <w:jc w:val="both"/>
        <w:rPr>
          <w:rFonts w:ascii="Times New Roman" w:hAnsi="Times New Roman"/>
          <w:lang w:val="en-US"/>
        </w:rPr>
      </w:pPr>
      <w:r w:rsidRPr="003A72C3">
        <w:rPr>
          <w:rFonts w:ascii="Times New Roman" w:hAnsi="Times New Roman"/>
          <w:lang w:val="en-US"/>
        </w:rPr>
        <w:t>[&lt;</w:t>
      </w:r>
      <w:r w:rsidRPr="003A72C3">
        <w:rPr>
          <w:rFonts w:ascii="Times New Roman" w:hAnsi="Times New Roman"/>
          <w:highlight w:val="yellow"/>
          <w:lang w:val="en-US"/>
        </w:rPr>
        <w:t>VAT number</w:t>
      </w:r>
      <w:r w:rsidRPr="003A72C3">
        <w:rPr>
          <w:rFonts w:ascii="Times New Roman" w:hAnsi="Times New Roman"/>
          <w:lang w:val="en-US"/>
        </w:rPr>
        <w:t>&gt;],</w:t>
      </w:r>
      <w:r w:rsidRPr="003A72C3">
        <w:rPr>
          <w:rStyle w:val="afa"/>
          <w:rFonts w:ascii="Times New Roman" w:hAnsi="Times New Roman"/>
          <w:sz w:val="22"/>
        </w:rPr>
        <w:footnoteReference w:id="3"/>
      </w:r>
      <w:r w:rsidRPr="003A72C3">
        <w:rPr>
          <w:rFonts w:ascii="Times New Roman" w:hAnsi="Times New Roman"/>
          <w:lang w:val="en-US"/>
        </w:rPr>
        <w:t xml:space="preserve"> </w:t>
      </w:r>
    </w:p>
    <w:p w:rsidR="00CB6E0F" w:rsidRPr="003A72C3" w:rsidRDefault="00CB6E0F" w:rsidP="00CB6E0F">
      <w:pPr>
        <w:spacing w:after="0"/>
        <w:jc w:val="both"/>
        <w:rPr>
          <w:rFonts w:ascii="Times New Roman" w:hAnsi="Times New Roman"/>
          <w:lang w:val="en-US"/>
        </w:rPr>
      </w:pPr>
    </w:p>
    <w:p w:rsidR="00CB6E0F" w:rsidRPr="003A72C3" w:rsidRDefault="00CB6E0F" w:rsidP="00CB6E0F">
      <w:pPr>
        <w:spacing w:after="0"/>
        <w:jc w:val="both"/>
        <w:rPr>
          <w:rFonts w:ascii="Times New Roman" w:hAnsi="Times New Roman"/>
          <w:lang w:val="en-US"/>
        </w:rPr>
      </w:pPr>
      <w:r w:rsidRPr="003A72C3">
        <w:rPr>
          <w:rFonts w:ascii="Times New Roman" w:hAnsi="Times New Roman"/>
          <w:lang w:val="en-US"/>
        </w:rPr>
        <w:t>(</w:t>
      </w:r>
      <w:proofErr w:type="gramStart"/>
      <w:r w:rsidRPr="003A72C3">
        <w:rPr>
          <w:rFonts w:ascii="Times New Roman" w:hAnsi="Times New Roman"/>
          <w:lang w:val="en-US"/>
        </w:rPr>
        <w:t>‘the</w:t>
      </w:r>
      <w:proofErr w:type="gramEnd"/>
      <w:r w:rsidRPr="003A72C3">
        <w:rPr>
          <w:rFonts w:ascii="Times New Roman" w:hAnsi="Times New Roman"/>
          <w:lang w:val="en-US"/>
        </w:rPr>
        <w:t xml:space="preserve"> Contractor’) </w:t>
      </w:r>
    </w:p>
    <w:p w:rsidR="00CB6E0F" w:rsidRPr="003A72C3" w:rsidRDefault="00CB6E0F" w:rsidP="00CB6E0F">
      <w:pPr>
        <w:tabs>
          <w:tab w:val="left" w:pos="-1440"/>
          <w:tab w:val="left" w:pos="-720"/>
          <w:tab w:val="left" w:pos="828"/>
          <w:tab w:val="left" w:pos="1044"/>
          <w:tab w:val="left" w:pos="1260"/>
          <w:tab w:val="left" w:pos="1476"/>
          <w:tab w:val="left" w:pos="1692"/>
          <w:tab w:val="left" w:pos="2160"/>
        </w:tabs>
        <w:jc w:val="both"/>
        <w:rPr>
          <w:rFonts w:ascii="Times New Roman" w:hAnsi="Times New Roman"/>
          <w:lang w:val="en-US"/>
        </w:rPr>
      </w:pPr>
      <w:proofErr w:type="gramStart"/>
      <w:r w:rsidRPr="003A72C3">
        <w:rPr>
          <w:rFonts w:ascii="Times New Roman" w:hAnsi="Times New Roman"/>
          <w:lang w:val="en-US"/>
        </w:rPr>
        <w:t>of</w:t>
      </w:r>
      <w:proofErr w:type="gramEnd"/>
      <w:r w:rsidRPr="003A72C3">
        <w:rPr>
          <w:rFonts w:ascii="Times New Roman" w:hAnsi="Times New Roman"/>
          <w:lang w:val="en-US"/>
        </w:rPr>
        <w:t xml:space="preserve"> the other part,</w:t>
      </w:r>
    </w:p>
    <w:p w:rsidR="00CB6E0F" w:rsidRPr="003A72C3" w:rsidRDefault="00CB6E0F" w:rsidP="00CB6E0F">
      <w:pPr>
        <w:jc w:val="both"/>
        <w:rPr>
          <w:rFonts w:ascii="Times New Roman" w:hAnsi="Times New Roman"/>
          <w:lang w:val="en-US"/>
        </w:rPr>
      </w:pPr>
      <w:proofErr w:type="gramStart"/>
      <w:r w:rsidRPr="003A72C3">
        <w:rPr>
          <w:rFonts w:ascii="Times New Roman" w:hAnsi="Times New Roman"/>
          <w:lang w:val="en-US"/>
        </w:rPr>
        <w:t>have</w:t>
      </w:r>
      <w:proofErr w:type="gramEnd"/>
      <w:r w:rsidRPr="003A72C3">
        <w:rPr>
          <w:rFonts w:ascii="Times New Roman" w:hAnsi="Times New Roman"/>
          <w:lang w:val="en-US"/>
        </w:rPr>
        <w:t xml:space="preserve"> agreed as follows:</w:t>
      </w:r>
    </w:p>
    <w:p w:rsidR="00CB6E0F" w:rsidRPr="003A72C3" w:rsidRDefault="00CB6E0F" w:rsidP="00CB6E0F">
      <w:pPr>
        <w:jc w:val="both"/>
        <w:rPr>
          <w:rFonts w:ascii="Times New Roman" w:hAnsi="Times New Roman"/>
          <w:b/>
          <w:lang w:val="ro-RO"/>
        </w:rPr>
      </w:pPr>
      <w:r w:rsidRPr="003A72C3">
        <w:rPr>
          <w:rFonts w:ascii="Times New Roman" w:hAnsi="Times New Roman"/>
          <w:b/>
          <w:lang w:val="en-US"/>
        </w:rPr>
        <w:t xml:space="preserve">PROJECT </w:t>
      </w:r>
      <w:r w:rsidRPr="00DE4A6A">
        <w:rPr>
          <w:rFonts w:ascii="Times New Roman" w:hAnsi="Times New Roman"/>
          <w:b/>
          <w:lang w:val="en-GB"/>
        </w:rPr>
        <w:t>“</w:t>
      </w:r>
      <w:r w:rsidRPr="00DE4A6A">
        <w:rPr>
          <w:rFonts w:ascii="Times New Roman" w:eastAsia="Calibri" w:hAnsi="Times New Roman"/>
        </w:rPr>
        <w:t>Cross-border rural network for green environment</w:t>
      </w:r>
      <w:r w:rsidRPr="00DE4A6A">
        <w:rPr>
          <w:rFonts w:ascii="Times New Roman" w:hAnsi="Times New Roman"/>
          <w:b/>
          <w:lang w:val="en-GB"/>
        </w:rPr>
        <w:t xml:space="preserve">”, contract no. </w:t>
      </w:r>
      <w:r w:rsidRPr="00DE4A6A">
        <w:rPr>
          <w:rFonts w:ascii="Times New Roman" w:hAnsi="Times New Roman"/>
          <w:b/>
          <w:bCs/>
          <w:lang w:val="ro-RO"/>
        </w:rPr>
        <w:t>83285715</w:t>
      </w:r>
      <w:r w:rsidRPr="00DE4A6A">
        <w:rPr>
          <w:rFonts w:ascii="Times New Roman" w:hAnsi="Times New Roman"/>
          <w:lang w:val="en-GB"/>
        </w:rPr>
        <w:t xml:space="preserve"> </w:t>
      </w:r>
    </w:p>
    <w:p w:rsidR="00CB6E0F" w:rsidRPr="003A72C3" w:rsidRDefault="00CB6E0F" w:rsidP="00CB6E0F">
      <w:pPr>
        <w:spacing w:before="240" w:after="0"/>
        <w:jc w:val="both"/>
        <w:outlineLvl w:val="0"/>
        <w:rPr>
          <w:rFonts w:ascii="Times New Roman" w:hAnsi="Times New Roman"/>
          <w:lang w:val="en-US"/>
        </w:rPr>
      </w:pPr>
      <w:r w:rsidRPr="003A72C3">
        <w:rPr>
          <w:rFonts w:ascii="Times New Roman" w:hAnsi="Times New Roman"/>
          <w:b/>
          <w:lang w:val="en-US"/>
        </w:rPr>
        <w:t xml:space="preserve">CONTRACT TITLE </w:t>
      </w:r>
      <w:r w:rsidRPr="003A72C3">
        <w:rPr>
          <w:rFonts w:ascii="Times New Roman" w:hAnsi="Times New Roman"/>
          <w:lang w:val="en-US"/>
        </w:rPr>
        <w:t xml:space="preserve">– </w:t>
      </w:r>
      <w:r>
        <w:rPr>
          <w:rFonts w:ascii="Times New Roman" w:hAnsi="Times New Roman"/>
          <w:lang w:val="en-US"/>
        </w:rPr>
        <w:t>Training for stakeholders:</w:t>
      </w:r>
    </w:p>
    <w:p w:rsidR="00BA2A43" w:rsidRDefault="00BA2A43" w:rsidP="00CB6E0F">
      <w:pPr>
        <w:spacing w:before="0" w:after="160"/>
        <w:rPr>
          <w:rFonts w:ascii="Times New Roman" w:hAnsi="Times New Roman"/>
          <w:lang w:val="en-US"/>
        </w:rPr>
      </w:pPr>
    </w:p>
    <w:p w:rsidR="00CB6E0F" w:rsidRPr="003860E2" w:rsidRDefault="00CB6E0F" w:rsidP="00CB6E0F">
      <w:pPr>
        <w:spacing w:before="0" w:after="160"/>
        <w:rPr>
          <w:rFonts w:ascii="Times New Roman" w:hAnsi="Times New Roman" w:cstheme="minorBidi"/>
          <w:b/>
          <w:sz w:val="24"/>
          <w:szCs w:val="24"/>
          <w:lang w:val="en-US"/>
        </w:rPr>
      </w:pPr>
      <w:r w:rsidRPr="003A72C3">
        <w:rPr>
          <w:rFonts w:ascii="Times New Roman" w:hAnsi="Times New Roman"/>
          <w:lang w:val="en-US"/>
        </w:rPr>
        <w:t xml:space="preserve">The realization of </w:t>
      </w:r>
      <w:r>
        <w:rPr>
          <w:rFonts w:ascii="Times New Roman" w:hAnsi="Times New Roman"/>
          <w:b/>
          <w:lang w:val="en-US"/>
        </w:rPr>
        <w:t xml:space="preserve">Training for </w:t>
      </w:r>
      <w:r w:rsidRPr="003C20D2">
        <w:rPr>
          <w:rFonts w:ascii="Times New Roman" w:hAnsi="Times New Roman"/>
          <w:b/>
        </w:rPr>
        <w:t xml:space="preserve">stakeholders, (from MD and UA) on </w:t>
      </w:r>
      <w:r w:rsidR="003860E2" w:rsidRPr="003860E2">
        <w:rPr>
          <w:rFonts w:ascii="Times New Roman" w:hAnsi="Times New Roman"/>
          <w:b/>
        </w:rPr>
        <w:t>available sourse of founding</w:t>
      </w:r>
      <w:r w:rsidRPr="003860E2">
        <w:rPr>
          <w:rFonts w:ascii="Times New Roman" w:hAnsi="Times New Roman"/>
          <w:b/>
        </w:rPr>
        <w:t xml:space="preserve"> </w:t>
      </w:r>
      <w:r w:rsidRPr="003C20D2">
        <w:rPr>
          <w:rFonts w:ascii="Times New Roman" w:hAnsi="Times New Roman"/>
          <w:b/>
        </w:rPr>
        <w:t>in waste management</w:t>
      </w:r>
    </w:p>
    <w:p w:rsidR="00CB6E0F" w:rsidRPr="003A72C3" w:rsidRDefault="00CB6E0F" w:rsidP="00CB6E0F">
      <w:pPr>
        <w:spacing w:before="240"/>
        <w:jc w:val="both"/>
        <w:outlineLvl w:val="0"/>
        <w:rPr>
          <w:rFonts w:ascii="Times New Roman" w:hAnsi="Times New Roman"/>
          <w:b/>
          <w:lang w:val="en-US"/>
        </w:rPr>
      </w:pPr>
      <w:r w:rsidRPr="003A72C3">
        <w:rPr>
          <w:rFonts w:ascii="Times New Roman" w:hAnsi="Times New Roman"/>
          <w:b/>
          <w:lang w:val="en-US"/>
        </w:rPr>
        <w:t xml:space="preserve">Identification number </w:t>
      </w:r>
      <w:r>
        <w:rPr>
          <w:rFonts w:ascii="Times New Roman" w:hAnsi="Times New Roman"/>
          <w:lang w:val="en-US"/>
        </w:rPr>
        <w:t>–, Project 83285715</w:t>
      </w:r>
    </w:p>
    <w:p w:rsidR="00CB6E0F" w:rsidRPr="003A72C3" w:rsidRDefault="00CB6E0F" w:rsidP="00CB6E0F">
      <w:pPr>
        <w:pStyle w:val="StyleListNumber11ptBold"/>
        <w:rPr>
          <w:sz w:val="22"/>
          <w:szCs w:val="22"/>
        </w:rPr>
      </w:pPr>
      <w:r w:rsidRPr="003A72C3">
        <w:rPr>
          <w:sz w:val="22"/>
          <w:szCs w:val="22"/>
        </w:rPr>
        <w:t>(1)</w:t>
      </w:r>
      <w:r w:rsidRPr="003A72C3">
        <w:rPr>
          <w:sz w:val="22"/>
          <w:szCs w:val="22"/>
        </w:rPr>
        <w:tab/>
        <w:t>Subject</w:t>
      </w:r>
    </w:p>
    <w:p w:rsidR="00CB6E0F" w:rsidRPr="00065DE1" w:rsidRDefault="00CB6E0F" w:rsidP="00CB6E0F">
      <w:pPr>
        <w:spacing w:after="160"/>
        <w:rPr>
          <w:rFonts w:ascii="Times New Roman" w:hAnsi="Times New Roman"/>
          <w:sz w:val="22"/>
          <w:szCs w:val="22"/>
          <w:lang w:val="en-US"/>
        </w:rPr>
      </w:pPr>
      <w:r w:rsidRPr="003A72C3">
        <w:rPr>
          <w:rFonts w:ascii="Times New Roman" w:hAnsi="Times New Roman"/>
          <w:lang w:val="en-US"/>
        </w:rPr>
        <w:t>1.1</w:t>
      </w:r>
      <w:r w:rsidRPr="003A72C3">
        <w:rPr>
          <w:rFonts w:ascii="Times New Roman" w:hAnsi="Times New Roman"/>
          <w:lang w:val="en-US"/>
        </w:rPr>
        <w:tab/>
        <w:t xml:space="preserve">The subject of this Contract is </w:t>
      </w:r>
      <w:r>
        <w:rPr>
          <w:rFonts w:ascii="Times New Roman" w:hAnsi="Times New Roman"/>
          <w:lang w:val="en-US"/>
        </w:rPr>
        <w:t xml:space="preserve">the realization of </w:t>
      </w:r>
      <w:r>
        <w:rPr>
          <w:rFonts w:ascii="Times New Roman" w:hAnsi="Times New Roman"/>
          <w:b/>
          <w:lang w:val="en-US"/>
        </w:rPr>
        <w:t xml:space="preserve">Training for </w:t>
      </w:r>
      <w:r w:rsidRPr="003C20D2">
        <w:rPr>
          <w:rFonts w:ascii="Times New Roman" w:hAnsi="Times New Roman"/>
          <w:b/>
        </w:rPr>
        <w:t xml:space="preserve">stakeholders, (from MD and UA) on </w:t>
      </w:r>
      <w:r w:rsidR="003860E2" w:rsidRPr="003860E2">
        <w:rPr>
          <w:rFonts w:ascii="Times New Roman" w:hAnsi="Times New Roman"/>
          <w:b/>
        </w:rPr>
        <w:t>available sourse of founding</w:t>
      </w:r>
      <w:r w:rsidRPr="003860E2">
        <w:rPr>
          <w:rFonts w:ascii="Times New Roman" w:hAnsi="Times New Roman"/>
          <w:b/>
        </w:rPr>
        <w:t xml:space="preserve"> </w:t>
      </w:r>
      <w:r w:rsidRPr="003C20D2">
        <w:rPr>
          <w:rFonts w:ascii="Times New Roman" w:hAnsi="Times New Roman"/>
          <w:b/>
        </w:rPr>
        <w:t>in waste management</w:t>
      </w:r>
      <w:r>
        <w:rPr>
          <w:rFonts w:ascii="Times New Roman" w:hAnsi="Times New Roman"/>
          <w:b/>
          <w:lang w:val="en-GB"/>
        </w:rPr>
        <w:t xml:space="preserve"> </w:t>
      </w:r>
      <w:r w:rsidRPr="003A72C3">
        <w:rPr>
          <w:rFonts w:ascii="Times New Roman" w:hAnsi="Times New Roman"/>
          <w:lang w:val="en-US"/>
        </w:rPr>
        <w:t>done in Republic of Moldova</w:t>
      </w:r>
      <w:r>
        <w:rPr>
          <w:rFonts w:ascii="Times New Roman" w:hAnsi="Times New Roman"/>
          <w:lang w:val="en-US"/>
        </w:rPr>
        <w:t xml:space="preserve">,  </w:t>
      </w:r>
      <w:r w:rsidRPr="003A72C3">
        <w:rPr>
          <w:rFonts w:ascii="Times New Roman" w:hAnsi="Times New Roman"/>
          <w:lang w:val="en-US"/>
        </w:rPr>
        <w:t>wi</w:t>
      </w:r>
      <w:r>
        <w:rPr>
          <w:rFonts w:ascii="Times New Roman" w:hAnsi="Times New Roman"/>
          <w:lang w:val="en-US"/>
        </w:rPr>
        <w:t>th identification number P-6, Project 83285715</w:t>
      </w:r>
      <w:r w:rsidRPr="003A72C3">
        <w:rPr>
          <w:rFonts w:ascii="Times New Roman" w:hAnsi="Times New Roman"/>
          <w:lang w:val="en-US"/>
        </w:rPr>
        <w:t xml:space="preserve"> (‘the services’).</w:t>
      </w:r>
    </w:p>
    <w:p w:rsidR="00CB6E0F" w:rsidRPr="003A72C3" w:rsidRDefault="00CB6E0F" w:rsidP="00CB6E0F">
      <w:pPr>
        <w:ind w:left="1134" w:hanging="567"/>
        <w:jc w:val="both"/>
        <w:rPr>
          <w:rFonts w:ascii="Times New Roman" w:hAnsi="Times New Roman"/>
          <w:lang w:val="en-US"/>
        </w:rPr>
      </w:pPr>
      <w:r w:rsidRPr="003A72C3">
        <w:rPr>
          <w:rFonts w:ascii="Times New Roman" w:hAnsi="Times New Roman"/>
          <w:lang w:val="en-US"/>
        </w:rPr>
        <w:t>1.2</w:t>
      </w:r>
      <w:r w:rsidRPr="003A72C3">
        <w:rPr>
          <w:rFonts w:ascii="Times New Roman" w:hAnsi="Times New Roman"/>
          <w:lang w:val="en-US"/>
        </w:rPr>
        <w:tab/>
        <w:t>The contractor shall execute the tasks assigned to him in accordance with the Terms of Reference annexed</w:t>
      </w:r>
      <w:r>
        <w:rPr>
          <w:rFonts w:ascii="Times New Roman" w:hAnsi="Times New Roman"/>
          <w:lang w:val="en-US"/>
        </w:rPr>
        <w:t xml:space="preserve"> to the Contract (Annex</w:t>
      </w:r>
      <w:r w:rsidRPr="003A72C3">
        <w:rPr>
          <w:rFonts w:ascii="Times New Roman" w:hAnsi="Times New Roman"/>
          <w:lang w:val="en-US"/>
        </w:rPr>
        <w:t xml:space="preserve"> II)</w:t>
      </w:r>
    </w:p>
    <w:p w:rsidR="00CB6E0F" w:rsidRPr="003A72C3" w:rsidRDefault="00CB6E0F" w:rsidP="00CB6E0F">
      <w:pPr>
        <w:pStyle w:val="StyleListNumber11ptBold"/>
        <w:rPr>
          <w:sz w:val="22"/>
          <w:szCs w:val="22"/>
        </w:rPr>
      </w:pPr>
      <w:r w:rsidRPr="003A72C3">
        <w:rPr>
          <w:sz w:val="22"/>
          <w:szCs w:val="22"/>
        </w:rPr>
        <w:lastRenderedPageBreak/>
        <w:t>(2)</w:t>
      </w:r>
      <w:r w:rsidRPr="003A72C3">
        <w:rPr>
          <w:sz w:val="22"/>
          <w:szCs w:val="22"/>
        </w:rPr>
        <w:tab/>
        <w:t>Contract value</w:t>
      </w:r>
    </w:p>
    <w:p w:rsidR="00CB6E0F" w:rsidRPr="003A72C3" w:rsidRDefault="00CB6E0F" w:rsidP="00CB6E0F">
      <w:pPr>
        <w:ind w:left="567"/>
        <w:jc w:val="both"/>
        <w:rPr>
          <w:rFonts w:ascii="Times New Roman" w:hAnsi="Times New Roman"/>
          <w:lang w:val="en-US"/>
        </w:rPr>
      </w:pPr>
      <w:r w:rsidRPr="003A72C3">
        <w:rPr>
          <w:rFonts w:ascii="Times New Roman" w:hAnsi="Times New Roman"/>
          <w:lang w:val="en-US"/>
        </w:rPr>
        <w:t xml:space="preserve">This Contract, established in Euro. The contract value is </w:t>
      </w:r>
      <w:r>
        <w:rPr>
          <w:rFonts w:ascii="Times New Roman" w:hAnsi="Times New Roman"/>
          <w:lang w:val="en-US"/>
        </w:rPr>
        <w:t>20 000</w:t>
      </w:r>
      <w:proofErr w:type="gramStart"/>
      <w:r>
        <w:rPr>
          <w:rFonts w:ascii="Times New Roman" w:hAnsi="Times New Roman"/>
          <w:lang w:val="en-US"/>
        </w:rPr>
        <w:t>,00</w:t>
      </w:r>
      <w:proofErr w:type="gramEnd"/>
      <w:r w:rsidRPr="003A72C3">
        <w:rPr>
          <w:rFonts w:ascii="Times New Roman" w:hAnsi="Times New Roman"/>
          <w:lang w:val="en-US"/>
        </w:rPr>
        <w:t xml:space="preserve"> EUR.</w:t>
      </w:r>
    </w:p>
    <w:p w:rsidR="00CB6E0F" w:rsidRPr="003A72C3" w:rsidRDefault="00CB6E0F" w:rsidP="00CB6E0F">
      <w:pPr>
        <w:pStyle w:val="StyleListNumber11ptBold"/>
        <w:rPr>
          <w:sz w:val="22"/>
          <w:szCs w:val="22"/>
        </w:rPr>
      </w:pPr>
      <w:r w:rsidRPr="003A72C3">
        <w:rPr>
          <w:sz w:val="22"/>
          <w:szCs w:val="22"/>
        </w:rPr>
        <w:t>(3)</w:t>
      </w:r>
      <w:r w:rsidRPr="003A72C3">
        <w:rPr>
          <w:sz w:val="22"/>
          <w:szCs w:val="22"/>
        </w:rPr>
        <w:tab/>
        <w:t>Order of precedence of contract documents</w:t>
      </w:r>
    </w:p>
    <w:p w:rsidR="00CB6E0F" w:rsidRPr="003A72C3" w:rsidRDefault="00CB6E0F" w:rsidP="00CB6E0F">
      <w:pPr>
        <w:ind w:left="567"/>
        <w:jc w:val="both"/>
        <w:rPr>
          <w:rFonts w:ascii="Times New Roman" w:hAnsi="Times New Roman"/>
          <w:lang w:val="en-US"/>
        </w:rPr>
      </w:pPr>
      <w:r w:rsidRPr="003A72C3">
        <w:rPr>
          <w:rFonts w:ascii="Times New Roman" w:hAnsi="Times New Roman"/>
          <w:lang w:val="en-US"/>
        </w:rPr>
        <w:t>The following documents shall be deemed to form and be read and construed as part of this Contract, in the following order of precedence:</w:t>
      </w:r>
    </w:p>
    <w:p w:rsidR="00CB6E0F" w:rsidRPr="003A72C3" w:rsidRDefault="00CB6E0F" w:rsidP="00CB6E0F">
      <w:pPr>
        <w:numPr>
          <w:ilvl w:val="0"/>
          <w:numId w:val="26"/>
        </w:numPr>
        <w:tabs>
          <w:tab w:val="left" w:pos="993"/>
        </w:tabs>
        <w:spacing w:before="0" w:after="60"/>
        <w:ind w:left="993" w:hanging="284"/>
        <w:jc w:val="both"/>
        <w:rPr>
          <w:rFonts w:ascii="Times New Roman" w:hAnsi="Times New Roman"/>
        </w:rPr>
      </w:pPr>
      <w:r w:rsidRPr="003A72C3">
        <w:rPr>
          <w:rFonts w:ascii="Times New Roman" w:hAnsi="Times New Roman"/>
        </w:rPr>
        <w:t xml:space="preserve">the Special Conditions </w:t>
      </w:r>
    </w:p>
    <w:p w:rsidR="00CB6E0F" w:rsidRPr="003A72C3" w:rsidRDefault="00CB6E0F" w:rsidP="00CB6E0F">
      <w:pPr>
        <w:numPr>
          <w:ilvl w:val="0"/>
          <w:numId w:val="26"/>
        </w:numPr>
        <w:tabs>
          <w:tab w:val="left" w:pos="993"/>
        </w:tabs>
        <w:spacing w:before="0" w:after="60"/>
        <w:ind w:left="993" w:hanging="284"/>
        <w:jc w:val="both"/>
        <w:rPr>
          <w:rFonts w:ascii="Times New Roman" w:hAnsi="Times New Roman"/>
          <w:lang w:val="en-US"/>
        </w:rPr>
      </w:pPr>
      <w:r w:rsidRPr="003A72C3">
        <w:rPr>
          <w:rFonts w:ascii="Times New Roman" w:hAnsi="Times New Roman"/>
          <w:lang w:val="en-US"/>
        </w:rPr>
        <w:t>the General Conditions (Annex I);</w:t>
      </w:r>
    </w:p>
    <w:p w:rsidR="00CB6E0F" w:rsidRPr="003A72C3" w:rsidRDefault="00CB6E0F" w:rsidP="00CB6E0F">
      <w:pPr>
        <w:numPr>
          <w:ilvl w:val="0"/>
          <w:numId w:val="26"/>
        </w:numPr>
        <w:tabs>
          <w:tab w:val="left" w:pos="993"/>
        </w:tabs>
        <w:spacing w:before="0" w:after="60"/>
        <w:ind w:left="993" w:hanging="284"/>
        <w:jc w:val="both"/>
        <w:rPr>
          <w:rFonts w:ascii="Times New Roman" w:hAnsi="Times New Roman"/>
          <w:lang w:val="en-US"/>
        </w:rPr>
      </w:pPr>
      <w:r w:rsidRPr="003A72C3">
        <w:rPr>
          <w:rFonts w:ascii="Times New Roman" w:hAnsi="Times New Roman"/>
          <w:lang w:val="en-US"/>
        </w:rPr>
        <w:t xml:space="preserve">the Terms of Reference [including clarification before the deadline for submitting tenders and minutes of the information meeting/site visit] (Annex II) </w:t>
      </w:r>
    </w:p>
    <w:p w:rsidR="00CB6E0F" w:rsidRPr="003A72C3" w:rsidRDefault="00CB6E0F" w:rsidP="00CB6E0F">
      <w:pPr>
        <w:numPr>
          <w:ilvl w:val="0"/>
          <w:numId w:val="26"/>
        </w:numPr>
        <w:tabs>
          <w:tab w:val="left" w:pos="993"/>
        </w:tabs>
        <w:spacing w:before="0" w:after="60"/>
        <w:ind w:left="993" w:hanging="284"/>
        <w:jc w:val="both"/>
        <w:rPr>
          <w:rFonts w:ascii="Times New Roman" w:hAnsi="Times New Roman"/>
          <w:lang w:val="en-US"/>
        </w:rPr>
      </w:pPr>
      <w:r w:rsidRPr="003A72C3">
        <w:rPr>
          <w:rFonts w:ascii="Times New Roman" w:hAnsi="Times New Roman"/>
          <w:lang w:val="en-US"/>
        </w:rPr>
        <w:t xml:space="preserve">the </w:t>
      </w:r>
      <w:proofErr w:type="spellStart"/>
      <w:r w:rsidRPr="003A72C3">
        <w:rPr>
          <w:rFonts w:ascii="Times New Roman" w:hAnsi="Times New Roman"/>
          <w:lang w:val="en-US"/>
        </w:rPr>
        <w:t>Organisation</w:t>
      </w:r>
      <w:proofErr w:type="spellEnd"/>
      <w:r w:rsidRPr="003A72C3">
        <w:rPr>
          <w:rFonts w:ascii="Times New Roman" w:hAnsi="Times New Roman"/>
          <w:lang w:val="en-US"/>
        </w:rPr>
        <w:t xml:space="preserve"> and methodology [including clarification from the tenderer provided during tender evaluation] (Annex III);</w:t>
      </w:r>
    </w:p>
    <w:p w:rsidR="00CB6E0F" w:rsidRPr="003A72C3" w:rsidRDefault="00CB6E0F" w:rsidP="00CB6E0F">
      <w:pPr>
        <w:numPr>
          <w:ilvl w:val="0"/>
          <w:numId w:val="26"/>
        </w:numPr>
        <w:tabs>
          <w:tab w:val="left" w:pos="993"/>
        </w:tabs>
        <w:spacing w:before="0" w:after="60"/>
        <w:ind w:left="993" w:hanging="284"/>
        <w:jc w:val="both"/>
        <w:rPr>
          <w:rFonts w:ascii="Times New Roman" w:hAnsi="Times New Roman"/>
          <w:lang w:val="en-US"/>
        </w:rPr>
      </w:pPr>
      <w:r w:rsidRPr="003A72C3">
        <w:rPr>
          <w:rFonts w:ascii="Times New Roman" w:hAnsi="Times New Roman"/>
          <w:lang w:val="en-US"/>
        </w:rPr>
        <w:t>Other relevant forms and documents (Annex VI);</w:t>
      </w:r>
    </w:p>
    <w:p w:rsidR="00CB6E0F" w:rsidRPr="003A72C3" w:rsidRDefault="00CB6E0F" w:rsidP="00CB6E0F">
      <w:pPr>
        <w:ind w:left="567"/>
        <w:jc w:val="both"/>
        <w:rPr>
          <w:rFonts w:ascii="Times New Roman" w:hAnsi="Times New Roman"/>
          <w:b/>
          <w:lang w:val="en-US"/>
        </w:rPr>
      </w:pPr>
      <w:r w:rsidRPr="003A72C3">
        <w:rPr>
          <w:rFonts w:ascii="Times New Roman" w:hAnsi="Times New Roman"/>
          <w:b/>
          <w:lang w:val="en-US"/>
        </w:rPr>
        <w:t>These above listed documents make up the contract. They shall be deemed to be mutually explanatory. In cases of ambiguity or divergence, they shall prevail in the order in which they appear above. Addenda shall have the order of precedence of the document they are amending.</w:t>
      </w:r>
      <w:r w:rsidRPr="003A72C3" w:rsidDel="00A73B34">
        <w:rPr>
          <w:rFonts w:ascii="Times New Roman" w:hAnsi="Times New Roman"/>
          <w:b/>
          <w:lang w:val="en-US"/>
        </w:rPr>
        <w:t xml:space="preserve"> </w:t>
      </w:r>
    </w:p>
    <w:p w:rsidR="00CB6E0F" w:rsidRPr="003A72C3" w:rsidRDefault="00CB6E0F" w:rsidP="00CB6E0F">
      <w:pPr>
        <w:pStyle w:val="StyleListNumber11ptBold"/>
        <w:rPr>
          <w:sz w:val="22"/>
          <w:szCs w:val="22"/>
        </w:rPr>
      </w:pPr>
      <w:r w:rsidRPr="003A72C3">
        <w:rPr>
          <w:sz w:val="22"/>
          <w:szCs w:val="22"/>
        </w:rPr>
        <w:t>(4)</w:t>
      </w:r>
      <w:r w:rsidRPr="003A72C3">
        <w:rPr>
          <w:sz w:val="22"/>
          <w:szCs w:val="22"/>
        </w:rPr>
        <w:tab/>
        <w:t>Language of the contract</w:t>
      </w:r>
    </w:p>
    <w:p w:rsidR="00CB6E0F" w:rsidRPr="003A72C3" w:rsidRDefault="00CB6E0F" w:rsidP="00CB6E0F">
      <w:pPr>
        <w:ind w:left="567"/>
        <w:jc w:val="both"/>
        <w:rPr>
          <w:rFonts w:ascii="Times New Roman" w:hAnsi="Times New Roman"/>
          <w:lang w:val="en-US"/>
        </w:rPr>
      </w:pPr>
      <w:r w:rsidRPr="003A72C3">
        <w:rPr>
          <w:rFonts w:ascii="Times New Roman" w:hAnsi="Times New Roman"/>
          <w:lang w:val="en-US"/>
        </w:rPr>
        <w:t>The language of the contract and of all written communications between the Contractor and the Contracting Authority and/or the Project Manager shall be English.</w:t>
      </w:r>
    </w:p>
    <w:p w:rsidR="00CB6E0F" w:rsidRPr="003A72C3" w:rsidRDefault="00CB6E0F" w:rsidP="00CB6E0F">
      <w:pPr>
        <w:pStyle w:val="StyleListNumber11ptBold"/>
        <w:rPr>
          <w:sz w:val="22"/>
          <w:szCs w:val="22"/>
        </w:rPr>
      </w:pPr>
      <w:bookmarkStart w:id="0" w:name="_Ref500218714"/>
      <w:r w:rsidRPr="003A72C3">
        <w:rPr>
          <w:sz w:val="22"/>
          <w:szCs w:val="22"/>
        </w:rPr>
        <w:t>(5)</w:t>
      </w:r>
      <w:r w:rsidRPr="003A72C3">
        <w:rPr>
          <w:sz w:val="22"/>
          <w:szCs w:val="22"/>
        </w:rPr>
        <w:tab/>
        <w:t>Other specific conditions applying to the Contract</w:t>
      </w:r>
    </w:p>
    <w:p w:rsidR="00CB6E0F" w:rsidRPr="003A72C3" w:rsidRDefault="00CB6E0F" w:rsidP="00CB6E0F">
      <w:pPr>
        <w:pStyle w:val="a"/>
        <w:numPr>
          <w:ilvl w:val="0"/>
          <w:numId w:val="0"/>
        </w:numPr>
        <w:spacing w:after="120"/>
        <w:ind w:left="567"/>
        <w:rPr>
          <w:sz w:val="22"/>
          <w:szCs w:val="22"/>
        </w:rPr>
      </w:pPr>
      <w:r w:rsidRPr="003A72C3">
        <w:rPr>
          <w:sz w:val="22"/>
          <w:szCs w:val="22"/>
        </w:rPr>
        <w:t>Done in English in two originals</w:t>
      </w:r>
      <w:r w:rsidRPr="003A72C3">
        <w:rPr>
          <w:i/>
          <w:sz w:val="22"/>
          <w:szCs w:val="22"/>
        </w:rPr>
        <w:t xml:space="preserve">: </w:t>
      </w:r>
      <w:r w:rsidRPr="003A72C3">
        <w:rPr>
          <w:sz w:val="22"/>
          <w:szCs w:val="22"/>
        </w:rPr>
        <w:t>one original for the contracting authority and one original for the Contractor.</w:t>
      </w:r>
    </w:p>
    <w:p w:rsidR="00CB6E0F" w:rsidRPr="003A72C3" w:rsidRDefault="00CB6E0F" w:rsidP="00CB6E0F">
      <w:pPr>
        <w:pStyle w:val="ae"/>
      </w:pPr>
    </w:p>
    <w:tbl>
      <w:tblPr>
        <w:tblW w:w="9501" w:type="dxa"/>
        <w:tblLayout w:type="fixed"/>
        <w:tblLook w:val="0000"/>
      </w:tblPr>
      <w:tblGrid>
        <w:gridCol w:w="1526"/>
        <w:gridCol w:w="73"/>
        <w:gridCol w:w="3259"/>
        <w:gridCol w:w="2321"/>
        <w:gridCol w:w="2107"/>
        <w:gridCol w:w="215"/>
      </w:tblGrid>
      <w:tr w:rsidR="00CB6E0F" w:rsidRPr="003A72C3" w:rsidTr="00B82E19">
        <w:tc>
          <w:tcPr>
            <w:tcW w:w="4858" w:type="dxa"/>
            <w:gridSpan w:val="3"/>
          </w:tcPr>
          <w:p w:rsidR="00CB6E0F" w:rsidRPr="003A72C3" w:rsidRDefault="00CB6E0F" w:rsidP="00B82E19">
            <w:pPr>
              <w:pStyle w:val="af"/>
              <w:keepNext/>
              <w:keepLines/>
              <w:rPr>
                <w:b/>
                <w:sz w:val="22"/>
                <w:szCs w:val="22"/>
              </w:rPr>
            </w:pPr>
            <w:r w:rsidRPr="003A72C3">
              <w:rPr>
                <w:b/>
                <w:sz w:val="22"/>
                <w:szCs w:val="22"/>
              </w:rPr>
              <w:t>For the Contractor</w:t>
            </w:r>
          </w:p>
        </w:tc>
        <w:tc>
          <w:tcPr>
            <w:tcW w:w="4643" w:type="dxa"/>
            <w:gridSpan w:val="3"/>
          </w:tcPr>
          <w:p w:rsidR="00CB6E0F" w:rsidRPr="003A72C3" w:rsidRDefault="00CB6E0F" w:rsidP="00B82E19">
            <w:pPr>
              <w:pStyle w:val="af"/>
              <w:keepNext/>
              <w:keepLines/>
              <w:rPr>
                <w:b/>
                <w:sz w:val="22"/>
                <w:szCs w:val="22"/>
              </w:rPr>
            </w:pPr>
            <w:r w:rsidRPr="003A72C3">
              <w:rPr>
                <w:b/>
                <w:sz w:val="22"/>
                <w:szCs w:val="22"/>
              </w:rPr>
              <w:t>For the Contracting Authority</w:t>
            </w:r>
          </w:p>
        </w:tc>
      </w:tr>
      <w:tr w:rsidR="00CB6E0F" w:rsidRPr="003A72C3" w:rsidTr="00B82E19">
        <w:trPr>
          <w:cantSplit/>
        </w:trPr>
        <w:tc>
          <w:tcPr>
            <w:tcW w:w="1599" w:type="dxa"/>
            <w:gridSpan w:val="2"/>
          </w:tcPr>
          <w:p w:rsidR="00CB6E0F" w:rsidRPr="003A72C3" w:rsidRDefault="00CB6E0F" w:rsidP="00B82E19">
            <w:pPr>
              <w:pStyle w:val="af"/>
              <w:keepNext/>
              <w:keepLines/>
              <w:spacing w:before="160" w:after="160"/>
              <w:rPr>
                <w:sz w:val="22"/>
                <w:szCs w:val="22"/>
              </w:rPr>
            </w:pPr>
            <w:r w:rsidRPr="003A72C3">
              <w:rPr>
                <w:sz w:val="22"/>
                <w:szCs w:val="22"/>
              </w:rPr>
              <w:t>Name:</w:t>
            </w:r>
          </w:p>
        </w:tc>
        <w:tc>
          <w:tcPr>
            <w:tcW w:w="3259" w:type="dxa"/>
          </w:tcPr>
          <w:p w:rsidR="00CB6E0F" w:rsidRPr="003A72C3" w:rsidRDefault="00CB6E0F" w:rsidP="00B82E19">
            <w:pPr>
              <w:pStyle w:val="af"/>
              <w:keepNext/>
              <w:keepLines/>
              <w:spacing w:before="160" w:after="160"/>
              <w:rPr>
                <w:sz w:val="22"/>
                <w:szCs w:val="22"/>
              </w:rPr>
            </w:pPr>
          </w:p>
        </w:tc>
        <w:tc>
          <w:tcPr>
            <w:tcW w:w="2321" w:type="dxa"/>
          </w:tcPr>
          <w:p w:rsidR="00CB6E0F" w:rsidRPr="003A72C3" w:rsidRDefault="00CB6E0F" w:rsidP="00B82E19">
            <w:pPr>
              <w:pStyle w:val="af"/>
              <w:keepNext/>
              <w:keepLines/>
              <w:spacing w:before="160" w:after="160"/>
              <w:rPr>
                <w:sz w:val="22"/>
                <w:szCs w:val="22"/>
              </w:rPr>
            </w:pPr>
            <w:r w:rsidRPr="003A72C3">
              <w:rPr>
                <w:sz w:val="22"/>
                <w:szCs w:val="22"/>
              </w:rPr>
              <w:t>Name:</w:t>
            </w:r>
          </w:p>
        </w:tc>
        <w:tc>
          <w:tcPr>
            <w:tcW w:w="2322" w:type="dxa"/>
            <w:gridSpan w:val="2"/>
          </w:tcPr>
          <w:p w:rsidR="00CB6E0F" w:rsidRPr="003A72C3" w:rsidRDefault="00CB6E0F" w:rsidP="00B82E19">
            <w:pPr>
              <w:pStyle w:val="af"/>
              <w:keepNext/>
              <w:keepLines/>
              <w:spacing w:before="160" w:after="160"/>
              <w:rPr>
                <w:sz w:val="22"/>
                <w:szCs w:val="22"/>
              </w:rPr>
            </w:pPr>
          </w:p>
        </w:tc>
      </w:tr>
      <w:tr w:rsidR="00CB6E0F" w:rsidRPr="003A72C3" w:rsidTr="00B82E19">
        <w:trPr>
          <w:cantSplit/>
        </w:trPr>
        <w:tc>
          <w:tcPr>
            <w:tcW w:w="1599" w:type="dxa"/>
            <w:gridSpan w:val="2"/>
          </w:tcPr>
          <w:p w:rsidR="00CB6E0F" w:rsidRPr="003A72C3" w:rsidRDefault="00CB6E0F" w:rsidP="00B82E19">
            <w:pPr>
              <w:pStyle w:val="af"/>
              <w:keepNext/>
              <w:keepLines/>
              <w:spacing w:before="160" w:after="160"/>
              <w:rPr>
                <w:sz w:val="22"/>
                <w:szCs w:val="22"/>
              </w:rPr>
            </w:pPr>
            <w:r w:rsidRPr="003A72C3">
              <w:rPr>
                <w:sz w:val="22"/>
                <w:szCs w:val="22"/>
              </w:rPr>
              <w:t>Title:</w:t>
            </w:r>
          </w:p>
        </w:tc>
        <w:tc>
          <w:tcPr>
            <w:tcW w:w="3259" w:type="dxa"/>
          </w:tcPr>
          <w:p w:rsidR="00CB6E0F" w:rsidRPr="003A72C3" w:rsidRDefault="00CB6E0F" w:rsidP="00B82E19">
            <w:pPr>
              <w:pStyle w:val="af"/>
              <w:keepNext/>
              <w:keepLines/>
              <w:spacing w:before="160" w:after="160"/>
              <w:rPr>
                <w:sz w:val="22"/>
                <w:szCs w:val="22"/>
              </w:rPr>
            </w:pPr>
          </w:p>
        </w:tc>
        <w:tc>
          <w:tcPr>
            <w:tcW w:w="2321" w:type="dxa"/>
          </w:tcPr>
          <w:p w:rsidR="00CB6E0F" w:rsidRPr="003A72C3" w:rsidRDefault="00CB6E0F" w:rsidP="00B82E19">
            <w:pPr>
              <w:pStyle w:val="af"/>
              <w:keepNext/>
              <w:keepLines/>
              <w:spacing w:before="160" w:after="160"/>
              <w:rPr>
                <w:sz w:val="22"/>
                <w:szCs w:val="22"/>
              </w:rPr>
            </w:pPr>
            <w:r w:rsidRPr="003A72C3">
              <w:rPr>
                <w:sz w:val="22"/>
                <w:szCs w:val="22"/>
              </w:rPr>
              <w:t>Title:</w:t>
            </w:r>
          </w:p>
        </w:tc>
        <w:tc>
          <w:tcPr>
            <w:tcW w:w="2322" w:type="dxa"/>
            <w:gridSpan w:val="2"/>
          </w:tcPr>
          <w:p w:rsidR="00CB6E0F" w:rsidRPr="003A72C3" w:rsidRDefault="00CB6E0F" w:rsidP="00B82E19">
            <w:pPr>
              <w:pStyle w:val="af"/>
              <w:keepNext/>
              <w:keepLines/>
              <w:spacing w:before="160" w:after="160"/>
              <w:rPr>
                <w:sz w:val="22"/>
                <w:szCs w:val="22"/>
              </w:rPr>
            </w:pPr>
          </w:p>
        </w:tc>
      </w:tr>
      <w:tr w:rsidR="00CB6E0F" w:rsidRPr="003A72C3" w:rsidTr="00B82E19">
        <w:trPr>
          <w:cantSplit/>
        </w:trPr>
        <w:tc>
          <w:tcPr>
            <w:tcW w:w="1599" w:type="dxa"/>
            <w:gridSpan w:val="2"/>
          </w:tcPr>
          <w:p w:rsidR="00CB6E0F" w:rsidRPr="003A72C3" w:rsidRDefault="00CB6E0F" w:rsidP="00B82E19">
            <w:pPr>
              <w:pStyle w:val="af"/>
              <w:keepNext/>
              <w:keepLines/>
              <w:spacing w:before="160" w:after="160"/>
              <w:rPr>
                <w:sz w:val="22"/>
                <w:szCs w:val="22"/>
              </w:rPr>
            </w:pPr>
            <w:r w:rsidRPr="003A72C3">
              <w:rPr>
                <w:sz w:val="22"/>
                <w:szCs w:val="22"/>
              </w:rPr>
              <w:t>Signature:</w:t>
            </w:r>
          </w:p>
        </w:tc>
        <w:tc>
          <w:tcPr>
            <w:tcW w:w="3259" w:type="dxa"/>
          </w:tcPr>
          <w:p w:rsidR="00CB6E0F" w:rsidRPr="003A72C3" w:rsidRDefault="00CB6E0F" w:rsidP="00B82E19">
            <w:pPr>
              <w:pStyle w:val="af"/>
              <w:keepNext/>
              <w:keepLines/>
              <w:spacing w:before="160" w:after="160"/>
              <w:rPr>
                <w:sz w:val="22"/>
                <w:szCs w:val="22"/>
              </w:rPr>
            </w:pPr>
          </w:p>
        </w:tc>
        <w:tc>
          <w:tcPr>
            <w:tcW w:w="2321" w:type="dxa"/>
          </w:tcPr>
          <w:p w:rsidR="00CB6E0F" w:rsidRPr="003A72C3" w:rsidRDefault="00CB6E0F" w:rsidP="00B82E19">
            <w:pPr>
              <w:pStyle w:val="af"/>
              <w:keepNext/>
              <w:keepLines/>
              <w:spacing w:before="160" w:after="160"/>
              <w:rPr>
                <w:sz w:val="22"/>
                <w:szCs w:val="22"/>
              </w:rPr>
            </w:pPr>
            <w:r w:rsidRPr="003A72C3">
              <w:rPr>
                <w:sz w:val="22"/>
                <w:szCs w:val="22"/>
              </w:rPr>
              <w:t>Signature:</w:t>
            </w:r>
          </w:p>
        </w:tc>
        <w:tc>
          <w:tcPr>
            <w:tcW w:w="2322" w:type="dxa"/>
            <w:gridSpan w:val="2"/>
          </w:tcPr>
          <w:p w:rsidR="00CB6E0F" w:rsidRPr="003A72C3" w:rsidRDefault="00CB6E0F" w:rsidP="00B82E19">
            <w:pPr>
              <w:pStyle w:val="af"/>
              <w:keepNext/>
              <w:keepLines/>
              <w:spacing w:before="160" w:after="160"/>
              <w:rPr>
                <w:sz w:val="22"/>
                <w:szCs w:val="22"/>
              </w:rPr>
            </w:pPr>
          </w:p>
        </w:tc>
      </w:tr>
      <w:tr w:rsidR="00CB6E0F" w:rsidRPr="003A72C3" w:rsidTr="00B82E19">
        <w:trPr>
          <w:cantSplit/>
        </w:trPr>
        <w:tc>
          <w:tcPr>
            <w:tcW w:w="1599" w:type="dxa"/>
            <w:gridSpan w:val="2"/>
          </w:tcPr>
          <w:p w:rsidR="00CB6E0F" w:rsidRPr="003A72C3" w:rsidRDefault="00CB6E0F" w:rsidP="00B82E19">
            <w:pPr>
              <w:pStyle w:val="af"/>
              <w:keepNext/>
              <w:keepLines/>
              <w:spacing w:before="160" w:after="160"/>
              <w:rPr>
                <w:sz w:val="22"/>
                <w:szCs w:val="22"/>
              </w:rPr>
            </w:pPr>
            <w:r w:rsidRPr="003A72C3">
              <w:rPr>
                <w:sz w:val="22"/>
                <w:szCs w:val="22"/>
              </w:rPr>
              <w:t>Date:</w:t>
            </w:r>
          </w:p>
        </w:tc>
        <w:tc>
          <w:tcPr>
            <w:tcW w:w="3259" w:type="dxa"/>
          </w:tcPr>
          <w:p w:rsidR="00CB6E0F" w:rsidRPr="003A72C3" w:rsidRDefault="00CB6E0F" w:rsidP="00B82E19">
            <w:pPr>
              <w:pStyle w:val="af"/>
              <w:keepNext/>
              <w:keepLines/>
              <w:spacing w:before="160" w:after="160"/>
              <w:rPr>
                <w:sz w:val="22"/>
                <w:szCs w:val="22"/>
              </w:rPr>
            </w:pPr>
          </w:p>
        </w:tc>
        <w:tc>
          <w:tcPr>
            <w:tcW w:w="2321" w:type="dxa"/>
          </w:tcPr>
          <w:p w:rsidR="00CB6E0F" w:rsidRPr="003A72C3" w:rsidRDefault="00CB6E0F" w:rsidP="00B82E19">
            <w:pPr>
              <w:pStyle w:val="af"/>
              <w:keepNext/>
              <w:keepLines/>
              <w:spacing w:before="160" w:after="160"/>
              <w:rPr>
                <w:sz w:val="22"/>
                <w:szCs w:val="22"/>
              </w:rPr>
            </w:pPr>
            <w:r w:rsidRPr="003A72C3">
              <w:rPr>
                <w:sz w:val="22"/>
                <w:szCs w:val="22"/>
              </w:rPr>
              <w:t>Date:</w:t>
            </w:r>
          </w:p>
        </w:tc>
        <w:tc>
          <w:tcPr>
            <w:tcW w:w="2322" w:type="dxa"/>
            <w:gridSpan w:val="2"/>
          </w:tcPr>
          <w:p w:rsidR="00CB6E0F" w:rsidRPr="003A72C3" w:rsidRDefault="00CB6E0F" w:rsidP="00B82E19">
            <w:pPr>
              <w:pStyle w:val="af"/>
              <w:keepNext/>
              <w:keepLines/>
              <w:spacing w:before="160" w:after="160"/>
              <w:rPr>
                <w:sz w:val="22"/>
                <w:szCs w:val="22"/>
              </w:rPr>
            </w:pPr>
          </w:p>
        </w:tc>
      </w:tr>
      <w:tr w:rsidR="00CB6E0F" w:rsidRPr="003A72C3" w:rsidTr="00B82E19">
        <w:trPr>
          <w:gridAfter w:val="1"/>
          <w:wAfter w:w="215" w:type="dxa"/>
          <w:cantSplit/>
        </w:trPr>
        <w:tc>
          <w:tcPr>
            <w:tcW w:w="1526" w:type="dxa"/>
          </w:tcPr>
          <w:p w:rsidR="00CB6E0F" w:rsidRPr="003A72C3" w:rsidRDefault="00CB6E0F" w:rsidP="00B82E19">
            <w:pPr>
              <w:pStyle w:val="af"/>
              <w:keepLines/>
              <w:spacing w:before="160" w:after="160"/>
              <w:rPr>
                <w:sz w:val="22"/>
                <w:szCs w:val="22"/>
                <w:highlight w:val="lightGray"/>
              </w:rPr>
            </w:pPr>
          </w:p>
        </w:tc>
        <w:tc>
          <w:tcPr>
            <w:tcW w:w="7760" w:type="dxa"/>
            <w:gridSpan w:val="4"/>
          </w:tcPr>
          <w:p w:rsidR="00CB6E0F" w:rsidRPr="003A72C3" w:rsidRDefault="00CB6E0F" w:rsidP="00B82E19">
            <w:pPr>
              <w:pStyle w:val="af"/>
              <w:keepLines/>
              <w:spacing w:before="160" w:after="160"/>
              <w:rPr>
                <w:sz w:val="22"/>
                <w:szCs w:val="22"/>
              </w:rPr>
            </w:pPr>
          </w:p>
        </w:tc>
      </w:tr>
    </w:tbl>
    <w:p w:rsidR="00CB6E0F" w:rsidRPr="003A72C3" w:rsidRDefault="00CB6E0F" w:rsidP="00CB6E0F">
      <w:pPr>
        <w:jc w:val="center"/>
        <w:rPr>
          <w:rFonts w:ascii="Times New Roman" w:hAnsi="Times New Roman"/>
          <w:b/>
        </w:rPr>
      </w:pPr>
      <w:r w:rsidRPr="003A72C3">
        <w:rPr>
          <w:rFonts w:ascii="Times New Roman" w:hAnsi="Times New Roman"/>
        </w:rPr>
        <w:br w:type="page"/>
      </w:r>
      <w:r w:rsidRPr="003A72C3">
        <w:rPr>
          <w:rFonts w:ascii="Times New Roman" w:hAnsi="Times New Roman"/>
          <w:b/>
        </w:rPr>
        <w:lastRenderedPageBreak/>
        <w:t>SPECIAL CONDITIONS</w:t>
      </w:r>
    </w:p>
    <w:p w:rsidR="00CB6E0F" w:rsidRPr="003A72C3" w:rsidRDefault="00CB6E0F" w:rsidP="00CB6E0F">
      <w:pPr>
        <w:rPr>
          <w:rFonts w:ascii="Times New Roman" w:hAnsi="Times New Roman"/>
          <w:lang w:val="en-US"/>
        </w:rPr>
      </w:pPr>
      <w:r w:rsidRPr="003A72C3">
        <w:rPr>
          <w:rFonts w:ascii="Times New Roman" w:hAnsi="Times New Roman"/>
          <w:lang w:val="en-US"/>
        </w:rPr>
        <w:t xml:space="preserve">These conditions amplify and supplement the General Conditions governing the Contract. Unless the Special Conditions provide otherwise, the General Conditions remain fully applicable. The numbering of the Articles of the Special Conditions is not consecutive but follows the numbering of the General Conditions. Exceptionally, and with the approval of the competent European Commission departments, other clauses can be indicated to cover particular situations. </w:t>
      </w:r>
    </w:p>
    <w:p w:rsidR="00CB6E0F" w:rsidRPr="003A72C3" w:rsidRDefault="00CB6E0F" w:rsidP="00CB6E0F">
      <w:pPr>
        <w:spacing w:before="240"/>
        <w:ind w:left="1134" w:hanging="1134"/>
        <w:rPr>
          <w:rFonts w:ascii="Times New Roman" w:hAnsi="Times New Roman"/>
          <w:b/>
          <w:lang w:val="en-US"/>
        </w:rPr>
      </w:pPr>
      <w:r w:rsidRPr="003A72C3">
        <w:rPr>
          <w:rFonts w:ascii="Times New Roman" w:hAnsi="Times New Roman"/>
          <w:b/>
          <w:lang w:val="en-US"/>
        </w:rPr>
        <w:t xml:space="preserve">Article </w:t>
      </w:r>
      <w:r>
        <w:rPr>
          <w:rFonts w:ascii="Times New Roman" w:hAnsi="Times New Roman"/>
          <w:b/>
          <w:lang w:val="en-US"/>
        </w:rPr>
        <w:t>1</w:t>
      </w:r>
      <w:r w:rsidRPr="003A72C3">
        <w:rPr>
          <w:rFonts w:ascii="Times New Roman" w:hAnsi="Times New Roman"/>
          <w:b/>
          <w:lang w:val="en-US"/>
        </w:rPr>
        <w:tab/>
        <w:t>Communications</w:t>
      </w:r>
    </w:p>
    <w:p w:rsidR="00CB6E0F" w:rsidRPr="004A432F" w:rsidRDefault="00CB6E0F" w:rsidP="00CB6E0F">
      <w:pPr>
        <w:jc w:val="both"/>
        <w:rPr>
          <w:rFonts w:ascii="Times New Roman" w:hAnsi="Times New Roman"/>
          <w:sz w:val="24"/>
          <w:szCs w:val="24"/>
          <w:lang w:val="en-US"/>
        </w:rPr>
      </w:pPr>
      <w:r>
        <w:rPr>
          <w:rFonts w:ascii="Times New Roman" w:hAnsi="Times New Roman"/>
          <w:lang w:val="en-US"/>
        </w:rPr>
        <w:t>1</w:t>
      </w:r>
      <w:r w:rsidRPr="003A72C3">
        <w:rPr>
          <w:rFonts w:ascii="Times New Roman" w:hAnsi="Times New Roman"/>
          <w:lang w:val="en-US"/>
        </w:rPr>
        <w:t>.1</w:t>
      </w:r>
      <w:r w:rsidRPr="003A72C3">
        <w:rPr>
          <w:rFonts w:ascii="Times New Roman" w:hAnsi="Times New Roman"/>
          <w:lang w:val="en-US"/>
        </w:rPr>
        <w:tab/>
      </w:r>
      <w:proofErr w:type="spellStart"/>
      <w:r w:rsidR="003860E2">
        <w:rPr>
          <w:rFonts w:ascii="Times New Roman" w:hAnsi="Times New Roman"/>
          <w:b/>
          <w:sz w:val="24"/>
          <w:szCs w:val="24"/>
          <w:lang w:val="en-GB"/>
        </w:rPr>
        <w:t>Speranța</w:t>
      </w:r>
      <w:proofErr w:type="spellEnd"/>
      <w:r w:rsidR="003860E2">
        <w:rPr>
          <w:rFonts w:ascii="Times New Roman" w:hAnsi="Times New Roman"/>
          <w:b/>
          <w:sz w:val="24"/>
          <w:szCs w:val="24"/>
          <w:lang w:val="en-GB"/>
        </w:rPr>
        <w:t xml:space="preserve"> NGO</w:t>
      </w:r>
      <w:r w:rsidRPr="004A432F">
        <w:rPr>
          <w:rFonts w:ascii="Times New Roman" w:hAnsi="Times New Roman"/>
          <w:sz w:val="24"/>
          <w:szCs w:val="24"/>
          <w:lang w:val="en-US"/>
        </w:rPr>
        <w:t xml:space="preserve">, Republic </w:t>
      </w:r>
      <w:r w:rsidR="003860E2">
        <w:rPr>
          <w:rFonts w:ascii="Times New Roman" w:hAnsi="Times New Roman"/>
          <w:sz w:val="24"/>
          <w:szCs w:val="24"/>
          <w:lang w:val="en-US"/>
        </w:rPr>
        <w:t>of Moldova, Hincesti District</w:t>
      </w:r>
      <w:r w:rsidRPr="004A432F">
        <w:rPr>
          <w:rFonts w:ascii="Times New Roman" w:hAnsi="Times New Roman"/>
          <w:sz w:val="24"/>
          <w:szCs w:val="24"/>
          <w:lang w:val="en-US"/>
        </w:rPr>
        <w:t>, account no._________</w:t>
      </w:r>
      <w:r w:rsidRPr="004A432F">
        <w:rPr>
          <w:rFonts w:ascii="Times New Roman" w:hAnsi="Times New Roman"/>
          <w:sz w:val="24"/>
          <w:szCs w:val="24"/>
          <w:lang w:val="ro-RO"/>
        </w:rPr>
        <w:t>.</w:t>
      </w:r>
      <w:r w:rsidR="003860E2">
        <w:rPr>
          <w:rFonts w:ascii="Times New Roman" w:hAnsi="Times New Roman"/>
          <w:sz w:val="24"/>
          <w:szCs w:val="24"/>
          <w:lang w:val="en-US"/>
        </w:rPr>
        <w:t xml:space="preserve">  </w:t>
      </w:r>
      <w:proofErr w:type="gramStart"/>
      <w:r w:rsidR="003860E2">
        <w:rPr>
          <w:rFonts w:ascii="Times New Roman" w:hAnsi="Times New Roman"/>
          <w:sz w:val="24"/>
          <w:szCs w:val="24"/>
          <w:lang w:val="en-US"/>
        </w:rPr>
        <w:t>represented</w:t>
      </w:r>
      <w:proofErr w:type="gramEnd"/>
      <w:r w:rsidR="003860E2">
        <w:rPr>
          <w:rFonts w:ascii="Times New Roman" w:hAnsi="Times New Roman"/>
          <w:sz w:val="24"/>
          <w:szCs w:val="24"/>
          <w:lang w:val="en-US"/>
        </w:rPr>
        <w:t xml:space="preserve"> by </w:t>
      </w:r>
      <w:proofErr w:type="spellStart"/>
      <w:r w:rsidR="003860E2">
        <w:rPr>
          <w:rFonts w:ascii="Times New Roman" w:hAnsi="Times New Roman"/>
          <w:sz w:val="24"/>
          <w:szCs w:val="24"/>
          <w:lang w:val="en-US"/>
        </w:rPr>
        <w:t>Liuba</w:t>
      </w:r>
      <w:proofErr w:type="spellEnd"/>
      <w:r w:rsidR="003860E2">
        <w:rPr>
          <w:rFonts w:ascii="Times New Roman" w:hAnsi="Times New Roman"/>
          <w:sz w:val="24"/>
          <w:szCs w:val="24"/>
          <w:lang w:val="en-US"/>
        </w:rPr>
        <w:t xml:space="preserve"> </w:t>
      </w:r>
      <w:proofErr w:type="spellStart"/>
      <w:r w:rsidR="003860E2">
        <w:rPr>
          <w:rFonts w:ascii="Times New Roman" w:hAnsi="Times New Roman"/>
          <w:sz w:val="24"/>
          <w:szCs w:val="24"/>
          <w:lang w:val="en-US"/>
        </w:rPr>
        <w:t>Balan</w:t>
      </w:r>
      <w:proofErr w:type="spellEnd"/>
      <w:r w:rsidR="003860E2">
        <w:rPr>
          <w:rFonts w:ascii="Times New Roman" w:hAnsi="Times New Roman"/>
          <w:sz w:val="24"/>
          <w:szCs w:val="24"/>
          <w:lang w:val="en-US"/>
        </w:rPr>
        <w:t>, Director</w:t>
      </w:r>
      <w:r w:rsidRPr="004A432F">
        <w:rPr>
          <w:rFonts w:ascii="Times New Roman" w:hAnsi="Times New Roman"/>
          <w:sz w:val="24"/>
          <w:szCs w:val="24"/>
          <w:lang w:val="en-US"/>
        </w:rPr>
        <w:t>,</w:t>
      </w:r>
    </w:p>
    <w:p w:rsidR="00CB6E0F" w:rsidRPr="003A72C3" w:rsidRDefault="00CB6E0F" w:rsidP="00CB6E0F">
      <w:pPr>
        <w:keepNext/>
        <w:keepLines/>
        <w:ind w:left="567" w:hanging="567"/>
        <w:rPr>
          <w:rFonts w:ascii="Times New Roman" w:hAnsi="Times New Roman"/>
          <w:lang w:val="ro-RO"/>
        </w:rPr>
      </w:pPr>
    </w:p>
    <w:p w:rsidR="00CB6E0F" w:rsidRPr="003A72C3" w:rsidRDefault="00CB6E0F" w:rsidP="00CB6E0F">
      <w:pPr>
        <w:keepNext/>
        <w:keepLines/>
        <w:ind w:left="567" w:hanging="567"/>
        <w:rPr>
          <w:rFonts w:ascii="Times New Roman" w:hAnsi="Times New Roman"/>
          <w:lang w:val="ro-RO"/>
        </w:rPr>
      </w:pPr>
      <w:r w:rsidRPr="003A72C3">
        <w:rPr>
          <w:rFonts w:ascii="Times New Roman" w:hAnsi="Times New Roman"/>
          <w:lang w:val="ro-RO"/>
        </w:rPr>
        <w:tab/>
        <w:t xml:space="preserve">The documents to provide: </w:t>
      </w:r>
    </w:p>
    <w:p w:rsidR="00CB6E0F" w:rsidRPr="00BC4BA8" w:rsidRDefault="00CB6E0F" w:rsidP="00CB6E0F">
      <w:pPr>
        <w:numPr>
          <w:ilvl w:val="0"/>
          <w:numId w:val="10"/>
        </w:numPr>
        <w:tabs>
          <w:tab w:val="clear" w:pos="1440"/>
        </w:tabs>
        <w:spacing w:before="0" w:after="0"/>
        <w:ind w:left="1200" w:hanging="480"/>
        <w:rPr>
          <w:rFonts w:ascii="Times New Roman" w:hAnsi="Times New Roman"/>
          <w:lang w:val="en-US"/>
        </w:rPr>
      </w:pPr>
      <w:r w:rsidRPr="00BC4BA8">
        <w:rPr>
          <w:rFonts w:ascii="Times New Roman" w:hAnsi="Times New Roman"/>
          <w:lang w:val="en-US"/>
        </w:rPr>
        <w:t xml:space="preserve">General Conditions for service contracts </w:t>
      </w:r>
      <w:r w:rsidRPr="003A72C3">
        <w:rPr>
          <w:rFonts w:ascii="Times New Roman" w:hAnsi="Times New Roman"/>
          <w:lang w:val="en-US"/>
        </w:rPr>
        <w:t>(Annex I)</w:t>
      </w:r>
      <w:r>
        <w:rPr>
          <w:rFonts w:ascii="Times New Roman" w:hAnsi="Times New Roman"/>
          <w:lang w:val="en-US"/>
        </w:rPr>
        <w:t>;</w:t>
      </w:r>
    </w:p>
    <w:p w:rsidR="00CB6E0F" w:rsidRPr="00BC4BA8" w:rsidRDefault="00CB6E0F" w:rsidP="00CB6E0F">
      <w:pPr>
        <w:numPr>
          <w:ilvl w:val="0"/>
          <w:numId w:val="10"/>
        </w:numPr>
        <w:tabs>
          <w:tab w:val="clear" w:pos="1440"/>
          <w:tab w:val="left" w:pos="426"/>
        </w:tabs>
        <w:spacing w:before="0" w:after="0"/>
        <w:ind w:left="1134" w:hanging="425"/>
        <w:jc w:val="both"/>
        <w:rPr>
          <w:rFonts w:ascii="Times New Roman" w:hAnsi="Times New Roman"/>
          <w:lang w:val="en-US"/>
        </w:rPr>
      </w:pPr>
      <w:r w:rsidRPr="00BC4BA8">
        <w:rPr>
          <w:rFonts w:ascii="Times New Roman" w:hAnsi="Times New Roman"/>
          <w:lang w:val="en-US"/>
        </w:rPr>
        <w:t>Terms of references</w:t>
      </w:r>
      <w:r>
        <w:rPr>
          <w:rFonts w:ascii="Times New Roman" w:hAnsi="Times New Roman"/>
          <w:lang w:val="en-US"/>
        </w:rPr>
        <w:t xml:space="preserve"> </w:t>
      </w:r>
      <w:r w:rsidRPr="003A72C3">
        <w:rPr>
          <w:rFonts w:ascii="Times New Roman" w:hAnsi="Times New Roman"/>
          <w:lang w:val="en-US"/>
        </w:rPr>
        <w:t>(Annex I</w:t>
      </w:r>
      <w:r>
        <w:rPr>
          <w:rFonts w:ascii="Times New Roman" w:hAnsi="Times New Roman"/>
          <w:lang w:val="en-US"/>
        </w:rPr>
        <w:t>I</w:t>
      </w:r>
      <w:r w:rsidRPr="003A72C3">
        <w:rPr>
          <w:rFonts w:ascii="Times New Roman" w:hAnsi="Times New Roman"/>
          <w:lang w:val="en-US"/>
        </w:rPr>
        <w:t>)</w:t>
      </w:r>
      <w:r>
        <w:rPr>
          <w:rFonts w:ascii="Times New Roman" w:hAnsi="Times New Roman"/>
          <w:lang w:val="en-US"/>
        </w:rPr>
        <w:t>;</w:t>
      </w:r>
    </w:p>
    <w:p w:rsidR="00CB6E0F" w:rsidRPr="003A72C3" w:rsidRDefault="00CB6E0F" w:rsidP="00CB6E0F">
      <w:pPr>
        <w:numPr>
          <w:ilvl w:val="0"/>
          <w:numId w:val="10"/>
        </w:numPr>
        <w:tabs>
          <w:tab w:val="clear" w:pos="1440"/>
          <w:tab w:val="left" w:pos="426"/>
        </w:tabs>
        <w:spacing w:before="0" w:after="0"/>
        <w:ind w:left="1134" w:hanging="425"/>
        <w:jc w:val="both"/>
        <w:rPr>
          <w:rFonts w:ascii="Times New Roman" w:hAnsi="Times New Roman"/>
          <w:lang w:val="en-US"/>
        </w:rPr>
      </w:pPr>
      <w:proofErr w:type="spellStart"/>
      <w:r w:rsidRPr="003A72C3">
        <w:rPr>
          <w:rFonts w:ascii="Times New Roman" w:hAnsi="Times New Roman"/>
          <w:lang w:val="en-US"/>
        </w:rPr>
        <w:t>Organisation</w:t>
      </w:r>
      <w:proofErr w:type="spellEnd"/>
      <w:r w:rsidRPr="003A72C3">
        <w:rPr>
          <w:rFonts w:ascii="Times New Roman" w:hAnsi="Times New Roman"/>
          <w:lang w:val="en-US"/>
        </w:rPr>
        <w:t xml:space="preserve"> and Methodology (to be submitted by the tenderer using the template provided)</w:t>
      </w:r>
      <w:r>
        <w:rPr>
          <w:rFonts w:ascii="Times New Roman" w:hAnsi="Times New Roman"/>
          <w:lang w:val="en-US"/>
        </w:rPr>
        <w:t xml:space="preserve"> </w:t>
      </w:r>
      <w:r w:rsidRPr="003A72C3">
        <w:rPr>
          <w:rFonts w:ascii="Times New Roman" w:hAnsi="Times New Roman"/>
          <w:lang w:val="en-US"/>
        </w:rPr>
        <w:t>(Annex I</w:t>
      </w:r>
      <w:r>
        <w:rPr>
          <w:rFonts w:ascii="Times New Roman" w:hAnsi="Times New Roman"/>
          <w:lang w:val="en-US"/>
        </w:rPr>
        <w:t>II</w:t>
      </w:r>
      <w:r w:rsidRPr="003A72C3">
        <w:rPr>
          <w:rFonts w:ascii="Times New Roman" w:hAnsi="Times New Roman"/>
          <w:lang w:val="en-US"/>
        </w:rPr>
        <w:t>)</w:t>
      </w:r>
      <w:r>
        <w:rPr>
          <w:rFonts w:ascii="Times New Roman" w:hAnsi="Times New Roman"/>
          <w:lang w:val="en-US"/>
        </w:rPr>
        <w:t>;</w:t>
      </w:r>
    </w:p>
    <w:p w:rsidR="00CB6E0F" w:rsidRPr="00BC4BA8" w:rsidRDefault="00CB6E0F" w:rsidP="00CB6E0F">
      <w:pPr>
        <w:numPr>
          <w:ilvl w:val="0"/>
          <w:numId w:val="10"/>
        </w:numPr>
        <w:tabs>
          <w:tab w:val="clear" w:pos="1440"/>
          <w:tab w:val="left" w:pos="426"/>
        </w:tabs>
        <w:spacing w:before="0" w:after="0"/>
        <w:ind w:left="1134" w:hanging="425"/>
        <w:jc w:val="both"/>
        <w:rPr>
          <w:rFonts w:ascii="Times New Roman" w:hAnsi="Times New Roman"/>
          <w:lang w:val="en-US"/>
        </w:rPr>
      </w:pPr>
      <w:r w:rsidRPr="00BC4BA8">
        <w:rPr>
          <w:rFonts w:ascii="Times New Roman" w:hAnsi="Times New Roman"/>
          <w:lang w:val="en-US"/>
        </w:rPr>
        <w:t>Forms and other supporting documents</w:t>
      </w:r>
      <w:r>
        <w:rPr>
          <w:rFonts w:ascii="Times New Roman" w:hAnsi="Times New Roman"/>
          <w:lang w:val="en-US"/>
        </w:rPr>
        <w:t xml:space="preserve"> </w:t>
      </w:r>
      <w:r w:rsidRPr="003A72C3">
        <w:rPr>
          <w:rFonts w:ascii="Times New Roman" w:hAnsi="Times New Roman"/>
          <w:lang w:val="en-US"/>
        </w:rPr>
        <w:t xml:space="preserve">(Annex </w:t>
      </w:r>
      <w:r>
        <w:rPr>
          <w:rFonts w:ascii="Times New Roman" w:hAnsi="Times New Roman"/>
          <w:lang w:val="en-US"/>
        </w:rPr>
        <w:t>V</w:t>
      </w:r>
      <w:r w:rsidRPr="003A72C3">
        <w:rPr>
          <w:rFonts w:ascii="Times New Roman" w:hAnsi="Times New Roman"/>
          <w:lang w:val="en-US"/>
        </w:rPr>
        <w:t>I)</w:t>
      </w:r>
      <w:r>
        <w:rPr>
          <w:rFonts w:ascii="Times New Roman" w:hAnsi="Times New Roman"/>
          <w:lang w:val="en-US"/>
        </w:rPr>
        <w:t>;</w:t>
      </w:r>
    </w:p>
    <w:p w:rsidR="00CB6E0F" w:rsidRPr="003A72C3" w:rsidRDefault="00CB6E0F" w:rsidP="00CB6E0F">
      <w:pPr>
        <w:numPr>
          <w:ilvl w:val="0"/>
          <w:numId w:val="10"/>
        </w:numPr>
        <w:tabs>
          <w:tab w:val="clear" w:pos="1440"/>
          <w:tab w:val="left" w:pos="426"/>
        </w:tabs>
        <w:spacing w:before="0" w:after="0"/>
        <w:ind w:left="1134" w:hanging="425"/>
        <w:jc w:val="both"/>
        <w:rPr>
          <w:rFonts w:ascii="Times New Roman" w:hAnsi="Times New Roman"/>
        </w:rPr>
      </w:pPr>
      <w:r w:rsidRPr="003A72C3">
        <w:rPr>
          <w:rFonts w:ascii="Times New Roman" w:hAnsi="Times New Roman"/>
        </w:rPr>
        <w:t>Financial offer</w:t>
      </w:r>
      <w:r>
        <w:rPr>
          <w:rFonts w:ascii="Times New Roman" w:hAnsi="Times New Roman"/>
          <w:lang w:val="en-US"/>
        </w:rPr>
        <w:t xml:space="preserve"> (Annex V).</w:t>
      </w:r>
    </w:p>
    <w:p w:rsidR="00CB6E0F" w:rsidRPr="003A72C3" w:rsidRDefault="00CB6E0F" w:rsidP="00CB6E0F">
      <w:pPr>
        <w:tabs>
          <w:tab w:val="left" w:pos="426"/>
        </w:tabs>
        <w:spacing w:after="0"/>
        <w:rPr>
          <w:rFonts w:ascii="Times New Roman" w:hAnsi="Times New Roman"/>
          <w:lang w:val="en-US"/>
        </w:rPr>
      </w:pPr>
      <w:r w:rsidRPr="003A72C3">
        <w:rPr>
          <w:rFonts w:ascii="Times New Roman" w:hAnsi="Times New Roman"/>
          <w:lang w:val="en-US"/>
        </w:rPr>
        <w:t>The procedure to be used by the Parties for communicat</w:t>
      </w:r>
      <w:r>
        <w:rPr>
          <w:rFonts w:ascii="Times New Roman" w:hAnsi="Times New Roman"/>
          <w:lang w:val="en-US"/>
        </w:rPr>
        <w:t xml:space="preserve">ion is through e-mail: </w:t>
      </w:r>
      <w:hyperlink r:id="rId8" w:history="1">
        <w:r w:rsidR="003860E2" w:rsidRPr="008717D5">
          <w:rPr>
            <w:rStyle w:val="ab"/>
            <w:rFonts w:ascii="Times New Roman" w:hAnsi="Times New Roman"/>
            <w:lang w:val="en-GB"/>
          </w:rPr>
          <w:t>libalan@yandex.ru</w:t>
        </w:r>
      </w:hyperlink>
      <w:r>
        <w:rPr>
          <w:rFonts w:ascii="Times New Roman" w:hAnsi="Times New Roman"/>
          <w:lang w:val="en-GB"/>
        </w:rPr>
        <w:t xml:space="preserve"> </w:t>
      </w:r>
      <w:r>
        <w:rPr>
          <w:rFonts w:ascii="Times New Roman" w:hAnsi="Times New Roman"/>
          <w:lang w:val="en-US"/>
        </w:rPr>
        <w:t>, phone, fax and face to face meetings.</w:t>
      </w:r>
    </w:p>
    <w:p w:rsidR="00CB6E0F" w:rsidRPr="003A72C3" w:rsidRDefault="00CB6E0F" w:rsidP="00CB6E0F">
      <w:pPr>
        <w:tabs>
          <w:tab w:val="left" w:pos="720"/>
          <w:tab w:val="left" w:pos="1440"/>
          <w:tab w:val="left" w:pos="2160"/>
          <w:tab w:val="right" w:pos="9072"/>
        </w:tabs>
        <w:spacing w:before="240"/>
        <w:ind w:left="1134" w:hanging="1134"/>
        <w:rPr>
          <w:rFonts w:ascii="Times New Roman" w:hAnsi="Times New Roman"/>
          <w:b/>
          <w:lang w:val="en-US"/>
        </w:rPr>
      </w:pPr>
      <w:r>
        <w:rPr>
          <w:rFonts w:ascii="Times New Roman" w:hAnsi="Times New Roman"/>
          <w:b/>
          <w:lang w:val="en-US"/>
        </w:rPr>
        <w:t>Article 2</w:t>
      </w:r>
      <w:r w:rsidRPr="003A72C3">
        <w:rPr>
          <w:rFonts w:ascii="Times New Roman" w:hAnsi="Times New Roman"/>
          <w:b/>
          <w:lang w:val="en-US"/>
        </w:rPr>
        <w:tab/>
        <w:t>Subcontracting</w:t>
      </w:r>
      <w:r w:rsidRPr="003A72C3">
        <w:rPr>
          <w:rFonts w:ascii="Times New Roman" w:hAnsi="Times New Roman"/>
          <w:b/>
          <w:lang w:val="en-US"/>
        </w:rPr>
        <w:tab/>
      </w:r>
    </w:p>
    <w:p w:rsidR="00CB6E0F" w:rsidRPr="003A72C3" w:rsidRDefault="00CB6E0F" w:rsidP="00CB6E0F">
      <w:pPr>
        <w:pStyle w:val="a"/>
        <w:numPr>
          <w:ilvl w:val="0"/>
          <w:numId w:val="0"/>
        </w:numPr>
        <w:spacing w:after="0"/>
        <w:ind w:left="567" w:hanging="567"/>
        <w:rPr>
          <w:sz w:val="22"/>
          <w:szCs w:val="22"/>
        </w:rPr>
      </w:pPr>
      <w:r>
        <w:rPr>
          <w:sz w:val="22"/>
          <w:szCs w:val="22"/>
        </w:rPr>
        <w:t>2.1</w:t>
      </w:r>
      <w:r w:rsidRPr="003A72C3">
        <w:rPr>
          <w:sz w:val="22"/>
          <w:szCs w:val="22"/>
        </w:rPr>
        <w:tab/>
        <w:t xml:space="preserve">In the selection of subcontractors and/or other independent contractors, preference shall be given to natural persons, companies and firms of ACP States capable of implementing the tasks required on similar terms. </w:t>
      </w:r>
    </w:p>
    <w:p w:rsidR="00CB6E0F" w:rsidRPr="003A72C3" w:rsidRDefault="00CB6E0F" w:rsidP="00CB6E0F">
      <w:pPr>
        <w:pStyle w:val="a"/>
        <w:numPr>
          <w:ilvl w:val="0"/>
          <w:numId w:val="0"/>
        </w:numPr>
        <w:spacing w:after="0"/>
        <w:ind w:left="567" w:hanging="567"/>
        <w:rPr>
          <w:sz w:val="22"/>
          <w:szCs w:val="22"/>
        </w:rPr>
      </w:pPr>
    </w:p>
    <w:p w:rsidR="00CB6E0F" w:rsidRPr="003A72C3" w:rsidRDefault="00CB6E0F" w:rsidP="00CB6E0F">
      <w:pPr>
        <w:pStyle w:val="a"/>
        <w:numPr>
          <w:ilvl w:val="0"/>
          <w:numId w:val="0"/>
        </w:numPr>
        <w:tabs>
          <w:tab w:val="left" w:pos="1134"/>
        </w:tabs>
        <w:ind w:left="567" w:hanging="567"/>
        <w:rPr>
          <w:b/>
          <w:sz w:val="22"/>
          <w:szCs w:val="22"/>
        </w:rPr>
      </w:pPr>
      <w:r>
        <w:rPr>
          <w:b/>
          <w:sz w:val="22"/>
          <w:szCs w:val="22"/>
        </w:rPr>
        <w:t>Article 3</w:t>
      </w:r>
      <w:r w:rsidRPr="003A72C3">
        <w:rPr>
          <w:b/>
          <w:sz w:val="22"/>
          <w:szCs w:val="22"/>
        </w:rPr>
        <w:tab/>
        <w:t>General Obligations</w:t>
      </w:r>
    </w:p>
    <w:p w:rsidR="00072D1A" w:rsidRPr="00F50F8E" w:rsidRDefault="00CB6E0F" w:rsidP="00072D1A">
      <w:pPr>
        <w:spacing w:before="0" w:after="160"/>
        <w:jc w:val="both"/>
        <w:rPr>
          <w:rFonts w:ascii="Times New Roman" w:hAnsi="Times New Roman"/>
          <w:sz w:val="22"/>
          <w:szCs w:val="22"/>
          <w:lang/>
        </w:rPr>
      </w:pPr>
      <w:r>
        <w:rPr>
          <w:rFonts w:ascii="Times New Roman" w:hAnsi="Times New Roman"/>
          <w:sz w:val="22"/>
          <w:szCs w:val="22"/>
        </w:rPr>
        <w:t>3.1</w:t>
      </w:r>
      <w:r w:rsidRPr="003A72C3">
        <w:rPr>
          <w:rFonts w:ascii="Times New Roman" w:hAnsi="Times New Roman"/>
          <w:sz w:val="22"/>
          <w:szCs w:val="22"/>
        </w:rPr>
        <w:tab/>
      </w:r>
      <w:r w:rsidRPr="00F50F8E">
        <w:rPr>
          <w:rFonts w:ascii="Times New Roman" w:hAnsi="Times New Roman"/>
          <w:sz w:val="22"/>
          <w:szCs w:val="22"/>
        </w:rPr>
        <w:t xml:space="preserve">The Contractor must realize the </w:t>
      </w:r>
      <w:r w:rsidR="00072D1A" w:rsidRPr="00F50F8E">
        <w:rPr>
          <w:rFonts w:ascii="Times New Roman" w:hAnsi="Times New Roman"/>
          <w:b/>
          <w:sz w:val="22"/>
          <w:szCs w:val="22"/>
          <w:lang w:val="en-US"/>
        </w:rPr>
        <w:t xml:space="preserve">Trainings for </w:t>
      </w:r>
      <w:r w:rsidR="00072D1A" w:rsidRPr="00F50F8E">
        <w:rPr>
          <w:rFonts w:ascii="Times New Roman" w:hAnsi="Times New Roman"/>
          <w:b/>
          <w:sz w:val="22"/>
          <w:szCs w:val="22"/>
        </w:rPr>
        <w:t>stakeholders, (from MD and UA) o</w:t>
      </w:r>
      <w:r w:rsidR="00072D1A" w:rsidRPr="003860E2">
        <w:rPr>
          <w:rFonts w:ascii="Times New Roman" w:hAnsi="Times New Roman"/>
          <w:b/>
        </w:rPr>
        <w:t xml:space="preserve">n </w:t>
      </w:r>
      <w:r w:rsidR="003860E2" w:rsidRPr="003860E2">
        <w:rPr>
          <w:rFonts w:ascii="Times New Roman" w:hAnsi="Times New Roman"/>
          <w:b/>
        </w:rPr>
        <w:t>available sourse of founding</w:t>
      </w:r>
      <w:r w:rsidR="00072D1A" w:rsidRPr="003860E2">
        <w:rPr>
          <w:rFonts w:ascii="Times New Roman" w:hAnsi="Times New Roman"/>
          <w:b/>
        </w:rPr>
        <w:t xml:space="preserve"> </w:t>
      </w:r>
      <w:r w:rsidR="00072D1A" w:rsidRPr="00F50F8E">
        <w:rPr>
          <w:rFonts w:ascii="Times New Roman" w:hAnsi="Times New Roman"/>
          <w:b/>
          <w:sz w:val="22"/>
          <w:szCs w:val="22"/>
        </w:rPr>
        <w:t>in waste management,</w:t>
      </w:r>
      <w:r w:rsidRPr="00F50F8E">
        <w:rPr>
          <w:rFonts w:ascii="Times New Roman" w:hAnsi="Times New Roman"/>
          <w:sz w:val="22"/>
          <w:szCs w:val="22"/>
        </w:rPr>
        <w:t xml:space="preserve"> that have the aim to increase</w:t>
      </w:r>
      <w:r w:rsidR="00072D1A" w:rsidRPr="00F50F8E">
        <w:rPr>
          <w:rFonts w:ascii="Times New Roman" w:hAnsi="Times New Roman"/>
          <w:sz w:val="22"/>
          <w:szCs w:val="22"/>
        </w:rPr>
        <w:t xml:space="preserve"> </w:t>
      </w:r>
      <w:r w:rsidR="00072D1A" w:rsidRPr="00F50F8E">
        <w:rPr>
          <w:rFonts w:ascii="Times New Roman" w:hAnsi="Times New Roman"/>
          <w:sz w:val="22"/>
          <w:szCs w:val="22"/>
          <w:lang/>
        </w:rPr>
        <w:t xml:space="preserve">their capacity. </w:t>
      </w:r>
    </w:p>
    <w:p w:rsidR="00072D1A" w:rsidRDefault="00072D1A" w:rsidP="00072D1A">
      <w:pPr>
        <w:spacing w:before="0" w:after="160"/>
        <w:rPr>
          <w:rFonts w:ascii="Times New Roman" w:hAnsi="Times New Roman"/>
          <w:highlight w:val="yellow"/>
          <w:lang/>
        </w:rPr>
      </w:pPr>
    </w:p>
    <w:p w:rsidR="00CB6E0F" w:rsidRPr="003A72C3" w:rsidRDefault="00CB6E0F" w:rsidP="00CB6E0F">
      <w:pPr>
        <w:tabs>
          <w:tab w:val="left" w:pos="1134"/>
        </w:tabs>
        <w:spacing w:before="240"/>
        <w:ind w:left="1134" w:hanging="1134"/>
        <w:rPr>
          <w:rFonts w:ascii="Times New Roman" w:hAnsi="Times New Roman"/>
          <w:b/>
          <w:lang w:val="en-US"/>
        </w:rPr>
      </w:pPr>
      <w:r w:rsidRPr="003A72C3">
        <w:rPr>
          <w:rFonts w:ascii="Times New Roman" w:hAnsi="Times New Roman"/>
          <w:b/>
          <w:lang w:val="en-US"/>
        </w:rPr>
        <w:t xml:space="preserve">Article </w:t>
      </w:r>
      <w:r>
        <w:rPr>
          <w:rFonts w:ascii="Times New Roman" w:hAnsi="Times New Roman"/>
          <w:b/>
          <w:lang w:val="en-US"/>
        </w:rPr>
        <w:t>4</w:t>
      </w:r>
      <w:r w:rsidRPr="003A72C3">
        <w:rPr>
          <w:rFonts w:ascii="Times New Roman" w:hAnsi="Times New Roman"/>
          <w:b/>
          <w:lang w:val="en-US"/>
        </w:rPr>
        <w:tab/>
        <w:t>Implementation of the tasks and delays</w:t>
      </w:r>
    </w:p>
    <w:p w:rsidR="00CB6E0F" w:rsidRPr="003A72C3" w:rsidRDefault="00CB6E0F" w:rsidP="00CB6E0F">
      <w:pPr>
        <w:spacing w:after="0"/>
        <w:ind w:left="567" w:hanging="567"/>
        <w:rPr>
          <w:rFonts w:ascii="Times New Roman" w:hAnsi="Times New Roman"/>
          <w:lang w:val="en-US"/>
        </w:rPr>
      </w:pPr>
      <w:r>
        <w:rPr>
          <w:rFonts w:ascii="Times New Roman" w:hAnsi="Times New Roman"/>
          <w:lang w:val="en-US"/>
        </w:rPr>
        <w:t>4.1</w:t>
      </w:r>
      <w:r w:rsidRPr="003A72C3">
        <w:rPr>
          <w:rFonts w:ascii="Times New Roman" w:hAnsi="Times New Roman"/>
          <w:b/>
          <w:lang w:val="en-US"/>
        </w:rPr>
        <w:tab/>
      </w:r>
      <w:r w:rsidRPr="003A72C3">
        <w:rPr>
          <w:rFonts w:ascii="Times New Roman" w:hAnsi="Times New Roman"/>
          <w:lang w:val="en-US"/>
        </w:rPr>
        <w:t>The start date for implementation shall be date of signature of the contract by both parties.</w:t>
      </w:r>
    </w:p>
    <w:p w:rsidR="00CB6E0F" w:rsidRPr="003A72C3" w:rsidRDefault="00CB6E0F" w:rsidP="00CB6E0F">
      <w:pPr>
        <w:spacing w:after="0"/>
        <w:ind w:left="567" w:hanging="567"/>
        <w:rPr>
          <w:rFonts w:ascii="Times New Roman" w:hAnsi="Times New Roman"/>
          <w:lang w:val="en-US"/>
        </w:rPr>
      </w:pPr>
    </w:p>
    <w:p w:rsidR="00CB6E0F" w:rsidRPr="003A72C3" w:rsidRDefault="00CB6E0F" w:rsidP="00CB6E0F">
      <w:pPr>
        <w:ind w:left="567" w:hanging="567"/>
        <w:rPr>
          <w:rFonts w:ascii="Times New Roman" w:hAnsi="Times New Roman"/>
          <w:lang w:val="en-US"/>
        </w:rPr>
      </w:pPr>
      <w:r>
        <w:rPr>
          <w:rFonts w:ascii="Times New Roman" w:hAnsi="Times New Roman"/>
          <w:lang w:val="en-US"/>
        </w:rPr>
        <w:t>4</w:t>
      </w:r>
      <w:r w:rsidRPr="003A72C3">
        <w:rPr>
          <w:rFonts w:ascii="Times New Roman" w:hAnsi="Times New Roman"/>
          <w:lang w:val="en-US"/>
        </w:rPr>
        <w:t>.2</w:t>
      </w:r>
      <w:r w:rsidRPr="003A72C3">
        <w:rPr>
          <w:rFonts w:ascii="Times New Roman" w:hAnsi="Times New Roman"/>
          <w:lang w:val="en-US"/>
        </w:rPr>
        <w:tab/>
        <w:t>The period for implement</w:t>
      </w:r>
      <w:r w:rsidR="00763B2D">
        <w:rPr>
          <w:rFonts w:ascii="Times New Roman" w:hAnsi="Times New Roman"/>
          <w:lang w:val="en-US"/>
        </w:rPr>
        <w:t>ing the tasks is ending at 30.12</w:t>
      </w:r>
      <w:r w:rsidRPr="003A72C3">
        <w:rPr>
          <w:rFonts w:ascii="Times New Roman" w:hAnsi="Times New Roman"/>
          <w:lang w:val="en-US"/>
        </w:rPr>
        <w:t>.2018 from the start date.</w:t>
      </w:r>
    </w:p>
    <w:p w:rsidR="00CB6E0F" w:rsidRPr="003A72C3" w:rsidRDefault="00CB6E0F" w:rsidP="00CB6E0F">
      <w:pPr>
        <w:keepNext/>
        <w:keepLines/>
        <w:tabs>
          <w:tab w:val="left" w:pos="1134"/>
        </w:tabs>
        <w:spacing w:before="240"/>
        <w:ind w:left="1134" w:hanging="1134"/>
        <w:rPr>
          <w:rFonts w:ascii="Times New Roman" w:hAnsi="Times New Roman"/>
          <w:b/>
          <w:lang w:val="en-US"/>
        </w:rPr>
      </w:pPr>
      <w:r w:rsidRPr="003A72C3">
        <w:rPr>
          <w:rFonts w:ascii="Times New Roman" w:hAnsi="Times New Roman"/>
          <w:b/>
          <w:lang w:val="en-US"/>
        </w:rPr>
        <w:t xml:space="preserve">Article </w:t>
      </w:r>
      <w:r>
        <w:rPr>
          <w:rFonts w:ascii="Times New Roman" w:hAnsi="Times New Roman"/>
          <w:b/>
          <w:lang w:val="en-US"/>
        </w:rPr>
        <w:t>5</w:t>
      </w:r>
      <w:r w:rsidRPr="003A72C3">
        <w:rPr>
          <w:rFonts w:ascii="Times New Roman" w:hAnsi="Times New Roman"/>
          <w:b/>
          <w:lang w:val="en-US"/>
        </w:rPr>
        <w:tab/>
        <w:t>Interim and Final Reports</w:t>
      </w:r>
      <w:bookmarkEnd w:id="0"/>
    </w:p>
    <w:p w:rsidR="00CB6E0F" w:rsidRPr="003A72C3" w:rsidRDefault="00CB6E0F" w:rsidP="00CB6E0F">
      <w:pPr>
        <w:rPr>
          <w:rFonts w:ascii="Times New Roman" w:hAnsi="Times New Roman"/>
          <w:lang w:val="en-US"/>
        </w:rPr>
      </w:pPr>
      <w:r w:rsidRPr="003A72C3">
        <w:rPr>
          <w:rFonts w:ascii="Times New Roman" w:hAnsi="Times New Roman"/>
          <w:lang w:val="en-US"/>
        </w:rPr>
        <w:t>The Contractor shall submit progress reports as specified in the Terms of Reference</w:t>
      </w:r>
      <w:r>
        <w:rPr>
          <w:rFonts w:ascii="Times New Roman" w:hAnsi="Times New Roman"/>
          <w:lang w:val="en-US"/>
        </w:rPr>
        <w:t xml:space="preserve"> </w:t>
      </w:r>
      <w:r w:rsidRPr="003A72C3">
        <w:rPr>
          <w:rFonts w:ascii="Times New Roman" w:hAnsi="Times New Roman"/>
          <w:lang w:val="en-US"/>
        </w:rPr>
        <w:t>(Annex I</w:t>
      </w:r>
      <w:r>
        <w:rPr>
          <w:rFonts w:ascii="Times New Roman" w:hAnsi="Times New Roman"/>
          <w:lang w:val="en-US"/>
        </w:rPr>
        <w:t>I</w:t>
      </w:r>
      <w:r w:rsidRPr="003A72C3">
        <w:rPr>
          <w:rFonts w:ascii="Times New Roman" w:hAnsi="Times New Roman"/>
          <w:lang w:val="en-US"/>
        </w:rPr>
        <w:t>).</w:t>
      </w:r>
    </w:p>
    <w:p w:rsidR="00CB6E0F" w:rsidRPr="003A72C3" w:rsidRDefault="00CB6E0F" w:rsidP="00CB6E0F">
      <w:pPr>
        <w:keepNext/>
        <w:keepLines/>
        <w:tabs>
          <w:tab w:val="left" w:pos="1134"/>
        </w:tabs>
        <w:spacing w:before="240"/>
        <w:ind w:left="1134" w:hanging="1134"/>
        <w:rPr>
          <w:rFonts w:ascii="Times New Roman" w:hAnsi="Times New Roman"/>
          <w:b/>
          <w:lang w:val="en-US"/>
        </w:rPr>
      </w:pPr>
      <w:r w:rsidRPr="003A72C3">
        <w:rPr>
          <w:rFonts w:ascii="Times New Roman" w:hAnsi="Times New Roman"/>
          <w:b/>
          <w:lang w:val="en-US"/>
        </w:rPr>
        <w:lastRenderedPageBreak/>
        <w:t>Article</w:t>
      </w:r>
      <w:r>
        <w:rPr>
          <w:rFonts w:ascii="Times New Roman" w:hAnsi="Times New Roman"/>
          <w:b/>
          <w:lang w:val="en-US"/>
        </w:rPr>
        <w:t xml:space="preserve"> 6</w:t>
      </w:r>
      <w:r w:rsidRPr="003A72C3">
        <w:rPr>
          <w:rFonts w:ascii="Times New Roman" w:hAnsi="Times New Roman"/>
          <w:b/>
          <w:lang w:val="en-US"/>
        </w:rPr>
        <w:tab/>
        <w:t>Approval of Reports and Documents</w:t>
      </w:r>
    </w:p>
    <w:p w:rsidR="00CB6E0F" w:rsidRPr="003A72C3" w:rsidRDefault="00CB6E0F" w:rsidP="00CB6E0F">
      <w:pPr>
        <w:pStyle w:val="a"/>
        <w:numPr>
          <w:ilvl w:val="0"/>
          <w:numId w:val="0"/>
        </w:numPr>
        <w:spacing w:after="120"/>
        <w:ind w:left="567" w:hanging="567"/>
        <w:rPr>
          <w:sz w:val="22"/>
          <w:szCs w:val="22"/>
        </w:rPr>
      </w:pPr>
      <w:r>
        <w:rPr>
          <w:sz w:val="22"/>
          <w:szCs w:val="22"/>
        </w:rPr>
        <w:t>6.1</w:t>
      </w:r>
      <w:r w:rsidRPr="003A72C3">
        <w:rPr>
          <w:sz w:val="22"/>
          <w:szCs w:val="22"/>
        </w:rPr>
        <w:tab/>
        <w:t xml:space="preserve">The Contractor shall submit after the </w:t>
      </w:r>
      <w:r>
        <w:rPr>
          <w:sz w:val="22"/>
          <w:szCs w:val="22"/>
        </w:rPr>
        <w:t>realization of marketing and procurement training for stakeholders</w:t>
      </w:r>
      <w:r w:rsidRPr="003A72C3">
        <w:rPr>
          <w:sz w:val="22"/>
          <w:szCs w:val="22"/>
        </w:rPr>
        <w:t>:</w:t>
      </w:r>
    </w:p>
    <w:p w:rsidR="00CB6E0F" w:rsidRPr="003A72C3" w:rsidRDefault="00CB6E0F" w:rsidP="00CB6E0F">
      <w:pPr>
        <w:pStyle w:val="a"/>
        <w:numPr>
          <w:ilvl w:val="0"/>
          <w:numId w:val="28"/>
        </w:numPr>
        <w:spacing w:after="120"/>
        <w:rPr>
          <w:sz w:val="22"/>
          <w:szCs w:val="22"/>
        </w:rPr>
      </w:pPr>
      <w:r w:rsidRPr="003A72C3">
        <w:rPr>
          <w:sz w:val="22"/>
          <w:szCs w:val="22"/>
        </w:rPr>
        <w:t>The pr</w:t>
      </w:r>
      <w:r>
        <w:rPr>
          <w:sz w:val="22"/>
          <w:szCs w:val="22"/>
        </w:rPr>
        <w:t>esence lists, photos from event</w:t>
      </w:r>
      <w:r w:rsidRPr="003A72C3">
        <w:rPr>
          <w:sz w:val="22"/>
          <w:szCs w:val="22"/>
        </w:rPr>
        <w:t xml:space="preserve">, the minutes for delivery – </w:t>
      </w:r>
      <w:r>
        <w:rPr>
          <w:sz w:val="22"/>
          <w:szCs w:val="22"/>
        </w:rPr>
        <w:t>receipt the services, the event reports, the presentations for training.</w:t>
      </w:r>
      <w:r w:rsidRPr="003A72C3">
        <w:rPr>
          <w:sz w:val="22"/>
          <w:szCs w:val="22"/>
        </w:rPr>
        <w:t xml:space="preserve"> </w:t>
      </w:r>
    </w:p>
    <w:p w:rsidR="00CB6E0F" w:rsidRPr="003A72C3" w:rsidRDefault="00CB6E0F" w:rsidP="00CB6E0F">
      <w:pPr>
        <w:keepNext/>
        <w:keepLines/>
        <w:tabs>
          <w:tab w:val="left" w:pos="1134"/>
        </w:tabs>
        <w:spacing w:before="240"/>
        <w:ind w:left="1134" w:hanging="1134"/>
        <w:rPr>
          <w:rFonts w:ascii="Times New Roman" w:hAnsi="Times New Roman"/>
          <w:b/>
          <w:lang w:val="en-US"/>
        </w:rPr>
      </w:pPr>
      <w:r w:rsidRPr="003A72C3">
        <w:rPr>
          <w:rFonts w:ascii="Times New Roman" w:hAnsi="Times New Roman"/>
          <w:b/>
          <w:lang w:val="en-US"/>
        </w:rPr>
        <w:t>Article</w:t>
      </w:r>
      <w:r>
        <w:rPr>
          <w:rFonts w:ascii="Times New Roman" w:hAnsi="Times New Roman"/>
          <w:b/>
          <w:lang w:val="en-US"/>
        </w:rPr>
        <w:t>7</w:t>
      </w:r>
      <w:r w:rsidRPr="003A72C3">
        <w:rPr>
          <w:rFonts w:ascii="Times New Roman" w:hAnsi="Times New Roman"/>
          <w:b/>
          <w:lang w:val="en-US"/>
        </w:rPr>
        <w:tab/>
        <w:t>Payment and interest on late payment</w:t>
      </w:r>
    </w:p>
    <w:p w:rsidR="00CB6E0F" w:rsidRPr="003A72C3" w:rsidRDefault="00CB6E0F" w:rsidP="00CB6E0F">
      <w:pPr>
        <w:keepNext/>
        <w:keepLines/>
        <w:ind w:left="567" w:hanging="567"/>
        <w:rPr>
          <w:rFonts w:ascii="Times New Roman" w:hAnsi="Times New Roman"/>
          <w:highlight w:val="yellow"/>
          <w:lang w:val="en-US"/>
        </w:rPr>
      </w:pPr>
      <w:r>
        <w:rPr>
          <w:rFonts w:ascii="Times New Roman" w:hAnsi="Times New Roman"/>
          <w:lang w:val="en-US"/>
        </w:rPr>
        <w:t>7</w:t>
      </w:r>
      <w:r w:rsidRPr="003A72C3">
        <w:rPr>
          <w:rFonts w:ascii="Times New Roman" w:hAnsi="Times New Roman"/>
          <w:lang w:val="en-US"/>
        </w:rPr>
        <w:t>.1</w:t>
      </w:r>
      <w:r w:rsidRPr="003A72C3">
        <w:rPr>
          <w:rFonts w:ascii="Times New Roman" w:hAnsi="Times New Roman"/>
          <w:lang w:val="en-US"/>
        </w:rPr>
        <w:tab/>
        <w:t>Payments will be made in accordance with the following the option:</w:t>
      </w:r>
      <w:r w:rsidRPr="003A72C3">
        <w:rPr>
          <w:rFonts w:ascii="Times New Roman" w:hAnsi="Times New Roman"/>
          <w:highlight w:val="yellow"/>
          <w:lang w:val="en-US"/>
        </w:rPr>
        <w:t xml:space="preserve"> </w:t>
      </w:r>
    </w:p>
    <w:tbl>
      <w:tblPr>
        <w:tblW w:w="8732" w:type="dxa"/>
        <w:tblInd w:w="6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tblPr>
      <w:tblGrid>
        <w:gridCol w:w="1134"/>
        <w:gridCol w:w="6078"/>
        <w:gridCol w:w="1520"/>
      </w:tblGrid>
      <w:tr w:rsidR="00CB6E0F" w:rsidRPr="003A72C3" w:rsidTr="00B82E19">
        <w:trPr>
          <w:cantSplit/>
          <w:trHeight w:val="345"/>
        </w:trPr>
        <w:tc>
          <w:tcPr>
            <w:tcW w:w="1134" w:type="dxa"/>
          </w:tcPr>
          <w:p w:rsidR="00CB6E0F" w:rsidRDefault="00CB6E0F" w:rsidP="00B82E19">
            <w:pPr>
              <w:keepNext/>
              <w:spacing w:before="40" w:after="40"/>
              <w:jc w:val="center"/>
              <w:rPr>
                <w:rFonts w:ascii="Times New Roman" w:hAnsi="Times New Roman"/>
                <w:b/>
                <w:lang w:val="en-US"/>
              </w:rPr>
            </w:pPr>
            <w:r>
              <w:rPr>
                <w:rFonts w:ascii="Times New Roman" w:hAnsi="Times New Roman"/>
                <w:b/>
                <w:lang w:val="en-US"/>
              </w:rPr>
              <w:t>One</w:t>
            </w:r>
          </w:p>
          <w:p w:rsidR="00CB6E0F" w:rsidRPr="003A72C3" w:rsidRDefault="003860E2" w:rsidP="00B82E19">
            <w:pPr>
              <w:keepNext/>
              <w:spacing w:before="40" w:after="40"/>
              <w:jc w:val="center"/>
              <w:rPr>
                <w:rFonts w:ascii="Times New Roman" w:hAnsi="Times New Roman"/>
                <w:b/>
              </w:rPr>
            </w:pPr>
            <w:r>
              <w:rPr>
                <w:rFonts w:ascii="Times New Roman" w:hAnsi="Times New Roman"/>
                <w:b/>
              </w:rPr>
              <w:t>instalment</w:t>
            </w:r>
          </w:p>
        </w:tc>
        <w:tc>
          <w:tcPr>
            <w:tcW w:w="6078" w:type="dxa"/>
          </w:tcPr>
          <w:p w:rsidR="00CB6E0F" w:rsidRPr="003A72C3" w:rsidRDefault="00CB6E0F" w:rsidP="00BA2A43">
            <w:pPr>
              <w:keepNext/>
              <w:spacing w:before="40" w:after="40"/>
              <w:rPr>
                <w:rFonts w:ascii="Times New Roman" w:hAnsi="Times New Roman"/>
                <w:lang w:val="en-US"/>
              </w:rPr>
            </w:pPr>
            <w:r w:rsidRPr="003A72C3">
              <w:rPr>
                <w:rFonts w:ascii="Times New Roman" w:hAnsi="Times New Roman"/>
                <w:lang w:val="en-US"/>
              </w:rPr>
              <w:t xml:space="preserve">Realization </w:t>
            </w:r>
            <w:r w:rsidR="00BA2A43">
              <w:rPr>
                <w:rFonts w:ascii="Times New Roman" w:hAnsi="Times New Roman"/>
                <w:lang w:val="en-US"/>
              </w:rPr>
              <w:t xml:space="preserve">of </w:t>
            </w:r>
            <w:bookmarkStart w:id="1" w:name="_GoBack"/>
            <w:bookmarkEnd w:id="1"/>
            <w:r w:rsidRPr="003A72C3">
              <w:rPr>
                <w:rFonts w:ascii="Times New Roman" w:hAnsi="Times New Roman"/>
                <w:lang w:val="en-US"/>
              </w:rPr>
              <w:t xml:space="preserve"> </w:t>
            </w:r>
            <w:r>
              <w:rPr>
                <w:rFonts w:ascii="Times New Roman" w:hAnsi="Times New Roman"/>
                <w:b/>
                <w:lang w:val="en-US"/>
              </w:rPr>
              <w:t xml:space="preserve">Training for </w:t>
            </w:r>
            <w:r w:rsidRPr="003C20D2">
              <w:rPr>
                <w:rFonts w:ascii="Times New Roman" w:hAnsi="Times New Roman"/>
                <w:b/>
              </w:rPr>
              <w:t>stakeholders, (from MD and UA)</w:t>
            </w:r>
            <w:r w:rsidRPr="003860E2">
              <w:rPr>
                <w:rFonts w:ascii="Times New Roman" w:hAnsi="Times New Roman"/>
                <w:b/>
              </w:rPr>
              <w:t xml:space="preserve"> on </w:t>
            </w:r>
            <w:r w:rsidR="003860E2" w:rsidRPr="003860E2">
              <w:rPr>
                <w:rFonts w:ascii="Times New Roman" w:hAnsi="Times New Roman"/>
                <w:b/>
              </w:rPr>
              <w:t>available sourse of foundin</w:t>
            </w:r>
            <w:r w:rsidR="003860E2">
              <w:rPr>
                <w:rFonts w:ascii="Times New Roman" w:hAnsi="Times New Roman"/>
                <w:b/>
                <w:sz w:val="24"/>
                <w:szCs w:val="24"/>
              </w:rPr>
              <w:t xml:space="preserve">g </w:t>
            </w:r>
            <w:r w:rsidRPr="003C20D2">
              <w:rPr>
                <w:rFonts w:ascii="Times New Roman" w:hAnsi="Times New Roman"/>
                <w:b/>
              </w:rPr>
              <w:t>in waste management</w:t>
            </w:r>
          </w:p>
        </w:tc>
        <w:tc>
          <w:tcPr>
            <w:tcW w:w="1520" w:type="dxa"/>
          </w:tcPr>
          <w:p w:rsidR="00CB6E0F" w:rsidRPr="000F4831" w:rsidRDefault="00CB6E0F" w:rsidP="00B82E19">
            <w:pPr>
              <w:keepNext/>
              <w:spacing w:before="40" w:after="40"/>
              <w:jc w:val="center"/>
              <w:rPr>
                <w:rFonts w:ascii="Times New Roman" w:hAnsi="Times New Roman"/>
                <w:b/>
                <w:lang w:val="en-US"/>
              </w:rPr>
            </w:pPr>
            <w:r>
              <w:rPr>
                <w:rFonts w:ascii="Times New Roman" w:hAnsi="Times New Roman"/>
                <w:b/>
                <w:lang w:val="en-US"/>
              </w:rPr>
              <w:t>20 000</w:t>
            </w:r>
          </w:p>
        </w:tc>
      </w:tr>
      <w:tr w:rsidR="00CB6E0F" w:rsidRPr="003A72C3" w:rsidTr="00B82E19">
        <w:trPr>
          <w:cantSplit/>
          <w:trHeight w:val="277"/>
        </w:trPr>
        <w:tc>
          <w:tcPr>
            <w:tcW w:w="1134" w:type="dxa"/>
            <w:tcBorders>
              <w:top w:val="dotted" w:sz="4" w:space="0" w:color="auto"/>
              <w:bottom w:val="single" w:sz="4" w:space="0" w:color="auto"/>
            </w:tcBorders>
            <w:shd w:val="pct10" w:color="auto" w:fill="FFFFFF"/>
          </w:tcPr>
          <w:p w:rsidR="00CB6E0F" w:rsidRPr="003A72C3" w:rsidRDefault="00CB6E0F" w:rsidP="00B82E19">
            <w:pPr>
              <w:spacing w:before="40" w:after="40"/>
              <w:jc w:val="center"/>
              <w:rPr>
                <w:rFonts w:ascii="Times New Roman" w:hAnsi="Times New Roman"/>
                <w:b/>
              </w:rPr>
            </w:pPr>
          </w:p>
        </w:tc>
        <w:tc>
          <w:tcPr>
            <w:tcW w:w="6078" w:type="dxa"/>
            <w:tcBorders>
              <w:top w:val="dotted" w:sz="4" w:space="0" w:color="auto"/>
              <w:bottom w:val="single" w:sz="4" w:space="0" w:color="auto"/>
            </w:tcBorders>
            <w:shd w:val="pct10" w:color="auto" w:fill="FFFFFF"/>
          </w:tcPr>
          <w:p w:rsidR="00CB6E0F" w:rsidRPr="003A72C3" w:rsidRDefault="00CB6E0F" w:rsidP="00B82E19">
            <w:pPr>
              <w:spacing w:before="40" w:after="40"/>
              <w:rPr>
                <w:rFonts w:ascii="Times New Roman" w:hAnsi="Times New Roman"/>
                <w:b/>
              </w:rPr>
            </w:pPr>
            <w:r w:rsidRPr="003A72C3">
              <w:rPr>
                <w:rFonts w:ascii="Times New Roman" w:hAnsi="Times New Roman"/>
                <w:b/>
              </w:rPr>
              <w:t xml:space="preserve">Total </w:t>
            </w:r>
          </w:p>
        </w:tc>
        <w:tc>
          <w:tcPr>
            <w:tcW w:w="1520" w:type="dxa"/>
            <w:tcBorders>
              <w:top w:val="dotted" w:sz="4" w:space="0" w:color="auto"/>
              <w:bottom w:val="single" w:sz="4" w:space="0" w:color="auto"/>
            </w:tcBorders>
            <w:shd w:val="pct10" w:color="auto" w:fill="FFFFFF"/>
          </w:tcPr>
          <w:p w:rsidR="00CB6E0F" w:rsidRPr="000F4831" w:rsidRDefault="00CB6E0F" w:rsidP="00B82E19">
            <w:pPr>
              <w:spacing w:after="0"/>
              <w:jc w:val="center"/>
              <w:rPr>
                <w:rFonts w:ascii="Times New Roman" w:hAnsi="Times New Roman"/>
                <w:b/>
                <w:lang w:val="en-US"/>
              </w:rPr>
            </w:pPr>
            <w:r>
              <w:rPr>
                <w:rFonts w:ascii="Times New Roman" w:hAnsi="Times New Roman"/>
                <w:b/>
                <w:lang w:val="en-US"/>
              </w:rPr>
              <w:t>20 000</w:t>
            </w:r>
          </w:p>
        </w:tc>
      </w:tr>
    </w:tbl>
    <w:p w:rsidR="00CB6E0F" w:rsidRPr="003A72C3" w:rsidRDefault="00CB6E0F" w:rsidP="00CB6E0F">
      <w:pPr>
        <w:ind w:left="567" w:hanging="567"/>
        <w:rPr>
          <w:rFonts w:ascii="Times New Roman" w:hAnsi="Times New Roman"/>
        </w:rPr>
      </w:pPr>
    </w:p>
    <w:p w:rsidR="00CB6E0F" w:rsidRPr="003A72C3" w:rsidRDefault="00CB6E0F" w:rsidP="00CB6E0F">
      <w:pPr>
        <w:ind w:left="567" w:hanging="567"/>
        <w:rPr>
          <w:rFonts w:ascii="Times New Roman" w:hAnsi="Times New Roman"/>
          <w:lang w:val="en-US"/>
        </w:rPr>
      </w:pPr>
      <w:r>
        <w:rPr>
          <w:rFonts w:ascii="Times New Roman" w:hAnsi="Times New Roman"/>
          <w:lang w:val="en-US"/>
        </w:rPr>
        <w:t>7.2</w:t>
      </w:r>
      <w:r w:rsidRPr="003A72C3">
        <w:rPr>
          <w:rFonts w:ascii="Times New Roman" w:hAnsi="Times New Roman"/>
          <w:lang w:val="en-US"/>
        </w:rPr>
        <w:tab/>
        <w:t xml:space="preserve">Payments will be made in national currency, </w:t>
      </w:r>
      <w:r w:rsidRPr="003A72C3">
        <w:rPr>
          <w:rFonts w:ascii="Times New Roman" w:hAnsi="Times New Roman"/>
          <w:lang/>
        </w:rPr>
        <w:t xml:space="preserve">by bank transfer, to the INFOREURO course of the billing month, </w:t>
      </w:r>
      <w:r w:rsidRPr="003A72C3">
        <w:rPr>
          <w:rFonts w:ascii="Times New Roman" w:hAnsi="Times New Roman"/>
          <w:lang w:val="en-US"/>
        </w:rPr>
        <w:t>in accordance with Articles 20.6 and 29.4 of the General Conditions into the bank account notified by the Contractor to the Contracting Authority.</w:t>
      </w:r>
    </w:p>
    <w:p w:rsidR="00CB6E0F" w:rsidRPr="003A72C3" w:rsidRDefault="00CB6E0F" w:rsidP="00CB6E0F">
      <w:pPr>
        <w:keepNext/>
        <w:keepLines/>
        <w:tabs>
          <w:tab w:val="left" w:pos="1134"/>
        </w:tabs>
        <w:spacing w:before="240"/>
        <w:ind w:left="1134" w:hanging="1134"/>
        <w:rPr>
          <w:rFonts w:ascii="Times New Roman" w:hAnsi="Times New Roman"/>
          <w:b/>
          <w:lang w:val="en-US"/>
        </w:rPr>
      </w:pPr>
      <w:r w:rsidRPr="003A72C3">
        <w:rPr>
          <w:rFonts w:ascii="Times New Roman" w:hAnsi="Times New Roman"/>
          <w:b/>
          <w:lang w:val="en-US"/>
        </w:rPr>
        <w:t xml:space="preserve">Article </w:t>
      </w:r>
      <w:r>
        <w:rPr>
          <w:rFonts w:ascii="Times New Roman" w:hAnsi="Times New Roman"/>
          <w:b/>
          <w:lang w:val="en-US"/>
        </w:rPr>
        <w:t>8</w:t>
      </w:r>
      <w:r w:rsidRPr="003A72C3">
        <w:rPr>
          <w:rFonts w:ascii="Times New Roman" w:hAnsi="Times New Roman"/>
          <w:b/>
          <w:lang w:val="en-US"/>
        </w:rPr>
        <w:tab/>
        <w:t>Settlement of disputes</w:t>
      </w:r>
    </w:p>
    <w:p w:rsidR="00CB6E0F" w:rsidRPr="003A72C3" w:rsidRDefault="00CB6E0F" w:rsidP="00CB6E0F">
      <w:pPr>
        <w:ind w:left="567" w:hanging="567"/>
        <w:rPr>
          <w:rFonts w:ascii="Times New Roman" w:hAnsi="Times New Roman"/>
          <w:lang w:val="en-US"/>
        </w:rPr>
      </w:pPr>
      <w:r>
        <w:rPr>
          <w:rFonts w:ascii="Times New Roman" w:hAnsi="Times New Roman"/>
          <w:lang w:val="en-US"/>
        </w:rPr>
        <w:t>8.1</w:t>
      </w:r>
      <w:r w:rsidRPr="003A72C3">
        <w:rPr>
          <w:rFonts w:ascii="Times New Roman" w:hAnsi="Times New Roman"/>
          <w:lang w:val="en-US"/>
        </w:rPr>
        <w:tab/>
        <w:t>Any disputes arising out of or relating to this Contract which cannot be settled otherwise shall be referred to the exclusive jurisdiction of applying the national legislation of the Contracting Authority.</w:t>
      </w:r>
    </w:p>
    <w:p w:rsidR="00CB6E0F" w:rsidRPr="003A72C3" w:rsidRDefault="00CB6E0F" w:rsidP="00CB6E0F">
      <w:pPr>
        <w:keepNext/>
        <w:keepLines/>
        <w:tabs>
          <w:tab w:val="left" w:pos="1134"/>
        </w:tabs>
        <w:spacing w:before="240"/>
        <w:ind w:left="1134" w:hanging="1134"/>
        <w:rPr>
          <w:rFonts w:ascii="Times New Roman" w:hAnsi="Times New Roman"/>
          <w:b/>
          <w:lang w:val="en-US"/>
        </w:rPr>
      </w:pPr>
      <w:r w:rsidRPr="003A72C3">
        <w:rPr>
          <w:rFonts w:ascii="Times New Roman" w:hAnsi="Times New Roman"/>
          <w:b/>
          <w:lang w:val="en-US"/>
        </w:rPr>
        <w:t xml:space="preserve">Article </w:t>
      </w:r>
      <w:r>
        <w:rPr>
          <w:rFonts w:ascii="Times New Roman" w:hAnsi="Times New Roman"/>
          <w:b/>
          <w:lang w:val="en-US"/>
        </w:rPr>
        <w:t>9</w:t>
      </w:r>
      <w:r w:rsidRPr="003A72C3">
        <w:rPr>
          <w:rFonts w:ascii="Times New Roman" w:hAnsi="Times New Roman"/>
          <w:b/>
          <w:lang w:val="en-US"/>
        </w:rPr>
        <w:tab/>
        <w:t>Data Protection</w:t>
      </w:r>
    </w:p>
    <w:p w:rsidR="00CB6E0F" w:rsidRPr="003A72C3" w:rsidRDefault="00CB6E0F" w:rsidP="00CB6E0F">
      <w:pPr>
        <w:spacing w:before="240"/>
        <w:ind w:left="1417" w:hanging="1417"/>
        <w:rPr>
          <w:rFonts w:ascii="Times New Roman" w:hAnsi="Times New Roman"/>
          <w:lang w:val="en-US"/>
        </w:rPr>
      </w:pPr>
      <w:r w:rsidRPr="003A72C3">
        <w:rPr>
          <w:rFonts w:ascii="Times New Roman" w:hAnsi="Times New Roman"/>
          <w:lang w:val="en-US"/>
        </w:rPr>
        <w:t>Not applicable.</w:t>
      </w:r>
    </w:p>
    <w:p w:rsidR="001F5010" w:rsidRPr="00CB6E0F" w:rsidRDefault="001F5010" w:rsidP="00CB6E0F"/>
    <w:sectPr w:rsidR="001F5010" w:rsidRPr="00CB6E0F" w:rsidSect="00C366FD">
      <w:headerReference w:type="default" r:id="rId9"/>
      <w:footerReference w:type="default" r:id="rId10"/>
      <w:pgSz w:w="11906" w:h="16838"/>
      <w:pgMar w:top="370" w:right="851" w:bottom="426" w:left="1701" w:header="142" w:footer="31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64A" w:rsidRDefault="0029664A" w:rsidP="00FF3855">
      <w:pPr>
        <w:spacing w:after="0"/>
      </w:pPr>
      <w:r>
        <w:separator/>
      </w:r>
    </w:p>
  </w:endnote>
  <w:endnote w:type="continuationSeparator" w:id="0">
    <w:p w:rsidR="0029664A" w:rsidRDefault="0029664A" w:rsidP="00FF385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62D" w:rsidRPr="0030562E" w:rsidRDefault="00E6362D" w:rsidP="00E6362D">
    <w:pPr>
      <w:tabs>
        <w:tab w:val="left" w:pos="3780"/>
      </w:tabs>
      <w:spacing w:after="0"/>
      <w:rPr>
        <w:rFonts w:ascii="Times New Roman" w:hAnsi="Times New Roman"/>
        <w:color w:val="000000"/>
        <w:sz w:val="14"/>
        <w:szCs w:val="16"/>
        <w:lang w:val="en-US" w:eastAsia="ru-RU"/>
      </w:rPr>
    </w:pPr>
    <w:r w:rsidRPr="00476B15">
      <w:rPr>
        <w:sz w:val="4"/>
        <w:lang w:val="ro-RO"/>
      </w:rPr>
      <w:t xml:space="preserve">                  </w:t>
    </w:r>
    <w:r w:rsidRPr="0030562E">
      <w:rPr>
        <w:rFonts w:ascii="Times New Roman" w:hAnsi="Times New Roman"/>
        <w:color w:val="000000"/>
        <w:sz w:val="14"/>
        <w:szCs w:val="16"/>
        <w:lang w:val="en-US" w:eastAsia="ru-RU"/>
      </w:rPr>
      <w:t xml:space="preserve">          This project is implemented by</w:t>
    </w:r>
  </w:p>
  <w:p w:rsidR="00E6362D" w:rsidRPr="0030562E" w:rsidRDefault="00E6362D" w:rsidP="00E6362D">
    <w:pPr>
      <w:tabs>
        <w:tab w:val="left" w:pos="3780"/>
      </w:tabs>
      <w:spacing w:after="0"/>
      <w:rPr>
        <w:rFonts w:ascii="Times New Roman" w:hAnsi="Times New Roman"/>
        <w:sz w:val="24"/>
        <w:szCs w:val="24"/>
        <w:lang w:val="ro-RO" w:eastAsia="ru-RU"/>
      </w:rPr>
    </w:pP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ru-RU" w:eastAsia="ru-RU"/>
      </w:rPr>
      <w:drawing>
        <wp:inline distT="0" distB="0" distL="0" distR="0">
          <wp:extent cx="560705" cy="560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0705" cy="560705"/>
                  </a:xfrm>
                  <a:prstGeom prst="rect">
                    <a:avLst/>
                  </a:prstGeom>
                  <a:noFill/>
                </pic:spPr>
              </pic:pic>
            </a:graphicData>
          </a:graphic>
        </wp:inline>
      </w:drawing>
    </w: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ru-RU" w:eastAsia="ru-RU"/>
      </w:rPr>
      <w:drawing>
        <wp:inline distT="0" distB="0" distL="0" distR="0">
          <wp:extent cx="631190" cy="554990"/>
          <wp:effectExtent l="0" t="0" r="0" b="0"/>
          <wp:docPr id="5" name="Picture 5" descr="spera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eranta"/>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1190" cy="554990"/>
                  </a:xfrm>
                  <a:prstGeom prst="rect">
                    <a:avLst/>
                  </a:prstGeom>
                  <a:noFill/>
                  <a:ln>
                    <a:noFill/>
                  </a:ln>
                </pic:spPr>
              </pic:pic>
            </a:graphicData>
          </a:graphic>
        </wp:inline>
      </w:drawing>
    </w: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ru-RU" w:eastAsia="ru-RU"/>
      </w:rPr>
      <w:drawing>
        <wp:inline distT="0" distB="0" distL="0" distR="0">
          <wp:extent cx="413385" cy="565785"/>
          <wp:effectExtent l="0" t="0" r="5715" b="5715"/>
          <wp:docPr id="1" name="Picture 1" descr="Chechelnyk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echelnyk_gerb"/>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3385" cy="565785"/>
                  </a:xfrm>
                  <a:prstGeom prst="rect">
                    <a:avLst/>
                  </a:prstGeom>
                  <a:noFill/>
                  <a:ln>
                    <a:noFill/>
                  </a:ln>
                </pic:spPr>
              </pic:pic>
            </a:graphicData>
          </a:graphic>
        </wp:inline>
      </w:drawing>
    </w:r>
    <w:r w:rsidRPr="0030562E">
      <w:rPr>
        <w:rFonts w:ascii="Times New Roman" w:hAnsi="Times New Roman"/>
        <w:sz w:val="24"/>
        <w:szCs w:val="24"/>
        <w:lang w:val="ro-RO" w:eastAsia="ru-RU"/>
      </w:rPr>
      <w:t xml:space="preserve">      </w:t>
    </w:r>
    <w:r>
      <w:rPr>
        <w:rFonts w:ascii="Times New Roman" w:hAnsi="Times New Roman"/>
        <w:sz w:val="24"/>
        <w:szCs w:val="24"/>
        <w:lang w:val="ro-RO" w:eastAsia="ru-RU"/>
      </w:rPr>
      <w:t xml:space="preserve">           </w:t>
    </w: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ru-RU" w:eastAsia="ru-RU"/>
      </w:rPr>
      <w:drawing>
        <wp:inline distT="0" distB="0" distL="0" distR="0">
          <wp:extent cx="1103630" cy="701040"/>
          <wp:effectExtent l="0" t="0" r="127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3630" cy="701040"/>
                  </a:xfrm>
                  <a:prstGeom prst="rect">
                    <a:avLst/>
                  </a:prstGeom>
                  <a:noFill/>
                </pic:spPr>
              </pic:pic>
            </a:graphicData>
          </a:graphic>
        </wp:inline>
      </w:drawing>
    </w: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ru-RU" w:eastAsia="ru-RU"/>
      </w:rPr>
      <w:drawing>
        <wp:inline distT="0" distB="0" distL="0" distR="0">
          <wp:extent cx="1012190" cy="5670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2190" cy="567055"/>
                  </a:xfrm>
                  <a:prstGeom prst="rect">
                    <a:avLst/>
                  </a:prstGeom>
                  <a:noFill/>
                </pic:spPr>
              </pic:pic>
            </a:graphicData>
          </a:graphic>
        </wp:inline>
      </w:drawing>
    </w:r>
  </w:p>
  <w:p w:rsidR="00E6362D" w:rsidRPr="003860E2" w:rsidRDefault="00E6362D" w:rsidP="00E6362D">
    <w:pPr>
      <w:tabs>
        <w:tab w:val="left" w:pos="3780"/>
      </w:tabs>
      <w:spacing w:after="0"/>
      <w:rPr>
        <w:rFonts w:ascii="Calibri" w:hAnsi="Calibri" w:cs="Calibri"/>
        <w:sz w:val="24"/>
        <w:szCs w:val="24"/>
        <w:lang w:val="pl-PL" w:eastAsia="ru-RU"/>
      </w:rPr>
    </w:pPr>
    <w:r w:rsidRPr="0030562E">
      <w:rPr>
        <w:b/>
        <w:color w:val="000000"/>
        <w:sz w:val="14"/>
        <w:szCs w:val="14"/>
        <w:lang w:val="pl-PL"/>
      </w:rPr>
      <w:t xml:space="preserve"> </w:t>
    </w:r>
    <w:hyperlink r:id="rId6" w:history="1">
      <w:r w:rsidRPr="003860E2">
        <w:rPr>
          <w:rFonts w:ascii="Calibri" w:hAnsi="Calibri" w:cs="Calibri"/>
          <w:color w:val="0563C1"/>
          <w:sz w:val="14"/>
          <w:szCs w:val="14"/>
          <w:u w:val="single"/>
          <w:lang w:val="pl-PL"/>
        </w:rPr>
        <w:t>www.carpineni.md</w:t>
      </w:r>
    </w:hyperlink>
    <w:r w:rsidRPr="003860E2">
      <w:rPr>
        <w:rFonts w:ascii="Calibri" w:hAnsi="Calibri" w:cs="Calibri"/>
        <w:color w:val="000000"/>
        <w:sz w:val="14"/>
        <w:szCs w:val="14"/>
        <w:lang w:val="pl-PL"/>
      </w:rPr>
      <w:t xml:space="preserve">    </w:t>
    </w:r>
    <w:hyperlink r:id="rId7" w:tgtFrame="_blank" w:history="1">
      <w:r w:rsidRPr="0030562E">
        <w:rPr>
          <w:rFonts w:ascii="Calibri" w:hAnsi="Calibri" w:cs="Calibri"/>
          <w:color w:val="1155CC"/>
          <w:sz w:val="14"/>
          <w:szCs w:val="14"/>
          <w:u w:val="single"/>
          <w:shd w:val="clear" w:color="auto" w:fill="FFFFFF"/>
          <w:lang w:eastAsia="ru-RU"/>
        </w:rPr>
        <w:t>www.carpineni.speranța.ro</w:t>
      </w:r>
    </w:hyperlink>
    <w:r w:rsidRPr="003860E2">
      <w:rPr>
        <w:rFonts w:ascii="Calibri" w:hAnsi="Calibri" w:cs="Calibri"/>
        <w:color w:val="000000"/>
        <w:sz w:val="14"/>
        <w:szCs w:val="14"/>
        <w:lang w:val="pl-PL"/>
      </w:rPr>
      <w:t xml:space="preserve">    </w:t>
    </w:r>
    <w:hyperlink r:id="rId8" w:tgtFrame="_blank" w:history="1">
      <w:r w:rsidRPr="0030562E">
        <w:rPr>
          <w:rFonts w:ascii="Calibri" w:hAnsi="Calibri" w:cs="Calibri"/>
          <w:color w:val="1155CC"/>
          <w:sz w:val="14"/>
          <w:szCs w:val="14"/>
          <w:u w:val="single"/>
          <w:shd w:val="clear" w:color="auto" w:fill="FFFFFF"/>
          <w:lang w:eastAsia="ru-RU"/>
        </w:rPr>
        <w:t>http://chechelnik.selrada.org.ua/</w:t>
      </w:r>
    </w:hyperlink>
    <w:r w:rsidRPr="003860E2">
      <w:rPr>
        <w:rFonts w:ascii="Calibri" w:hAnsi="Calibri" w:cs="Calibri"/>
        <w:color w:val="000000"/>
        <w:sz w:val="14"/>
        <w:szCs w:val="14"/>
        <w:lang w:val="pl-PL"/>
      </w:rPr>
      <w:t xml:space="preserve"> </w:t>
    </w:r>
  </w:p>
  <w:p w:rsidR="001454EF" w:rsidRPr="00E6362D" w:rsidRDefault="001454EF" w:rsidP="00E6362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64A" w:rsidRDefault="0029664A" w:rsidP="00FF3855">
      <w:pPr>
        <w:spacing w:after="0"/>
      </w:pPr>
      <w:r>
        <w:separator/>
      </w:r>
    </w:p>
  </w:footnote>
  <w:footnote w:type="continuationSeparator" w:id="0">
    <w:p w:rsidR="0029664A" w:rsidRDefault="0029664A" w:rsidP="00FF3855">
      <w:pPr>
        <w:spacing w:after="0"/>
      </w:pPr>
      <w:r>
        <w:continuationSeparator/>
      </w:r>
    </w:p>
  </w:footnote>
  <w:footnote w:id="1">
    <w:p w:rsidR="00CB6E0F" w:rsidRPr="00C13C29" w:rsidRDefault="00CB6E0F" w:rsidP="00CB6E0F">
      <w:pPr>
        <w:pStyle w:val="af8"/>
        <w:spacing w:after="0"/>
        <w:ind w:left="142" w:hanging="142"/>
      </w:pPr>
      <w:r>
        <w:rPr>
          <w:rStyle w:val="afa"/>
        </w:rPr>
        <w:footnoteRef/>
      </w:r>
      <w:r>
        <w:tab/>
        <w:t>Where the contracting party is an individual.</w:t>
      </w:r>
    </w:p>
  </w:footnote>
  <w:footnote w:id="2">
    <w:p w:rsidR="00CB6E0F" w:rsidRPr="00C13C29" w:rsidRDefault="00CB6E0F" w:rsidP="00CB6E0F">
      <w:pPr>
        <w:pStyle w:val="af8"/>
        <w:spacing w:after="0"/>
        <w:ind w:left="142" w:hanging="142"/>
      </w:pPr>
      <w:r>
        <w:rPr>
          <w:rStyle w:val="afa"/>
        </w:rPr>
        <w:footnoteRef/>
      </w:r>
      <w:r>
        <w:tab/>
        <w:t>Where applicable. For individuals, mention their ID card, passport or equivalent document number.</w:t>
      </w:r>
    </w:p>
  </w:footnote>
  <w:footnote w:id="3">
    <w:p w:rsidR="00CB6E0F" w:rsidRPr="00C13C29" w:rsidRDefault="00CB6E0F" w:rsidP="00CB6E0F">
      <w:pPr>
        <w:pStyle w:val="af8"/>
        <w:spacing w:after="0"/>
        <w:ind w:left="142" w:hanging="142"/>
      </w:pPr>
      <w:r>
        <w:rPr>
          <w:rStyle w:val="afa"/>
        </w:rPr>
        <w:footnoteRef/>
      </w:r>
      <w:r>
        <w:tab/>
        <w:t>Except where the contracting party is not VAT registered.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4EF" w:rsidRPr="004B2C00" w:rsidRDefault="001454EF" w:rsidP="00B8507E">
    <w:pPr>
      <w:pStyle w:val="a5"/>
      <w:jc w:val="right"/>
      <w:rPr>
        <w:sz w:val="8"/>
      </w:rPr>
    </w:pPr>
  </w:p>
  <w:tbl>
    <w:tblPr>
      <w:tblStyle w:val="a4"/>
      <w:tblW w:w="11029"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26"/>
      <w:gridCol w:w="6660"/>
      <w:gridCol w:w="1843"/>
    </w:tblGrid>
    <w:tr w:rsidR="001454EF" w:rsidTr="004B4A25">
      <w:trPr>
        <w:trHeight w:val="1014"/>
      </w:trPr>
      <w:tc>
        <w:tcPr>
          <w:tcW w:w="2526" w:type="dxa"/>
          <w:vMerge w:val="restart"/>
        </w:tcPr>
        <w:p w:rsidR="001454EF" w:rsidRDefault="001454EF" w:rsidP="002100F2">
          <w:pPr>
            <w:rPr>
              <w:sz w:val="18"/>
              <w:szCs w:val="18"/>
            </w:rPr>
          </w:pPr>
          <w:r>
            <w:rPr>
              <w:noProof/>
              <w:sz w:val="18"/>
              <w:szCs w:val="18"/>
              <w:lang w:val="ru-RU" w:eastAsia="ru-RU"/>
            </w:rPr>
            <w:drawing>
              <wp:inline distT="0" distB="0" distL="0" distR="0">
                <wp:extent cx="1464275" cy="878400"/>
                <wp:effectExtent l="0" t="0" r="3175" b="0"/>
                <wp:docPr id="10" name="Рисунок 10" descr="C:\Users\EuroOil\Documents\NetSpeakerphone\Received Files\Andrii Kavunets\::::5. Images HR:flag_2col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uroOil\Documents\NetSpeakerphone\Received Files\Andrii Kavunets\::::5. Images HR:flag_2colors.jpg"/>
                        <pic:cNvPicPr>
                          <a:picLocks noChangeAspect="1" noChangeArrowheads="1"/>
                        </pic:cNvPicPr>
                      </pic:nvPicPr>
                      <pic:blipFill>
                        <a:blip r:embed="rId1">
                          <a:lum bright="-12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64275" cy="878400"/>
                        </a:xfrm>
                        <a:prstGeom prst="rect">
                          <a:avLst/>
                        </a:prstGeom>
                        <a:noFill/>
                        <a:ln>
                          <a:noFill/>
                        </a:ln>
                      </pic:spPr>
                    </pic:pic>
                  </a:graphicData>
                </a:graphic>
              </wp:inline>
            </w:drawing>
          </w:r>
        </w:p>
        <w:p w:rsidR="001454EF" w:rsidRPr="004B2C00" w:rsidRDefault="00735064" w:rsidP="00F40290">
          <w:pPr>
            <w:jc w:val="center"/>
            <w:rPr>
              <w:spacing w:val="-4"/>
              <w:sz w:val="16"/>
              <w:szCs w:val="16"/>
              <w:lang w:val="uk-UA"/>
            </w:rPr>
          </w:pPr>
          <w:r w:rsidRPr="00735064">
            <w:rPr>
              <w:noProof/>
              <w:spacing w:val="-4"/>
              <w:sz w:val="16"/>
              <w:szCs w:val="16"/>
              <w:lang w:val="en-GB" w:eastAsia="en-GB"/>
            </w:rPr>
            <w:pict>
              <v:shapetype id="_x0000_t202" coordsize="21600,21600" o:spt="202" path="m,l,21600r21600,l21600,xe">
                <v:stroke joinstyle="miter"/>
                <v:path gradientshapeok="t" o:connecttype="rect"/>
              </v:shapetype>
              <v:shape id="Text Box 9" o:spid="_x0000_s4097" type="#_x0000_t202" style="position:absolute;left:0;text-align:left;margin-left:129252.45pt;margin-top:-139288.85pt;width:3in;height:27.5pt;z-index:251748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dH+rgIAAKk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" filled="f" stroked="f">
                <v:textbox inset="0,0,0,0">
                  <w:txbxContent>
                    <w:p w:rsidR="001454EF" w:rsidRPr="008D4F9D" w:rsidRDefault="001454EF" w:rsidP="0052418C">
                      <w:pPr>
                        <w:spacing w:line="360" w:lineRule="auto"/>
                        <w:rPr>
                          <w:rFonts w:ascii="Helvetica" w:hAnsi="Helvetica"/>
                          <w:color w:val="000000" w:themeColor="text1"/>
                          <w:sz w:val="16"/>
                          <w:szCs w:val="16"/>
                          <w:lang w:val="en-US"/>
                        </w:rPr>
                      </w:pPr>
                      <w:r w:rsidRPr="008D4F9D">
                        <w:rPr>
                          <w:rFonts w:ascii="Helvetica" w:hAnsi="Helvetica"/>
                          <w:color w:val="000000" w:themeColor="text1"/>
                          <w:sz w:val="16"/>
                          <w:szCs w:val="16"/>
                          <w:lang w:val="en-US"/>
                        </w:rPr>
                        <w:t>This project is funded by The European Union</w:t>
                      </w:r>
                    </w:p>
                  </w:txbxContent>
                </v:textbox>
              </v:shape>
            </w:pict>
          </w:r>
          <w:r w:rsidR="001454EF" w:rsidRPr="004B2C00">
            <w:rPr>
              <w:spacing w:val="-4"/>
              <w:sz w:val="16"/>
              <w:szCs w:val="16"/>
              <w:lang w:val="en-US"/>
            </w:rPr>
            <w:t>This project is co-funded</w:t>
          </w:r>
        </w:p>
        <w:p w:rsidR="001454EF" w:rsidRPr="002100F2" w:rsidRDefault="001454EF" w:rsidP="00F40290">
          <w:pPr>
            <w:jc w:val="center"/>
            <w:rPr>
              <w:lang w:val="en-US"/>
            </w:rPr>
          </w:pPr>
          <w:r w:rsidRPr="004B2C00">
            <w:rPr>
              <w:spacing w:val="-4"/>
              <w:sz w:val="16"/>
              <w:szCs w:val="16"/>
              <w:lang w:val="en-US"/>
            </w:rPr>
            <w:t>by the</w:t>
          </w:r>
          <w:r w:rsidRPr="004B2C00">
            <w:rPr>
              <w:spacing w:val="-4"/>
              <w:sz w:val="16"/>
              <w:szCs w:val="16"/>
              <w:lang w:val="uk-UA"/>
            </w:rPr>
            <w:t xml:space="preserve"> </w:t>
          </w:r>
          <w:r w:rsidRPr="004B2C00">
            <w:rPr>
              <w:spacing w:val="-4"/>
              <w:sz w:val="16"/>
              <w:szCs w:val="16"/>
              <w:lang w:val="en-US"/>
            </w:rPr>
            <w:t>European Union</w:t>
          </w:r>
        </w:p>
      </w:tc>
      <w:tc>
        <w:tcPr>
          <w:tcW w:w="6660" w:type="dxa"/>
        </w:tcPr>
        <w:p w:rsidR="001454EF" w:rsidRPr="004B4A25" w:rsidRDefault="001454EF" w:rsidP="00B8507E">
          <w:pPr>
            <w:pStyle w:val="a5"/>
            <w:jc w:val="right"/>
            <w:rPr>
              <w:lang w:val="en-US"/>
            </w:rPr>
          </w:pPr>
        </w:p>
        <w:p w:rsidR="00A53428" w:rsidRDefault="00A53428" w:rsidP="00C51F4D">
          <w:pPr>
            <w:spacing w:before="0" w:after="0"/>
            <w:jc w:val="center"/>
            <w:rPr>
              <w:rFonts w:ascii="Calibri" w:eastAsia="Calibri" w:hAnsi="Calibri"/>
              <w:color w:val="153A85"/>
              <w:lang w:val="en-GB"/>
            </w:rPr>
          </w:pPr>
          <w:r w:rsidRPr="00E816DD">
            <w:rPr>
              <w:rFonts w:ascii="Calibri" w:eastAsia="Calibri" w:hAnsi="Calibri"/>
              <w:color w:val="153A85"/>
              <w:lang w:val="en-GB"/>
            </w:rPr>
            <w:t>Cross-border rural network for green environment</w:t>
          </w:r>
        </w:p>
        <w:p w:rsidR="00A53428" w:rsidRPr="0030562E" w:rsidRDefault="00A53428" w:rsidP="00C51F4D">
          <w:pPr>
            <w:spacing w:before="0" w:after="0"/>
            <w:jc w:val="center"/>
            <w:rPr>
              <w:rFonts w:ascii="Calibri" w:hAnsi="Calibri" w:cs="Calibri"/>
              <w:color w:val="153A85"/>
              <w:shd w:val="clear" w:color="auto" w:fill="FFFFFF"/>
            </w:rPr>
          </w:pPr>
          <w:r w:rsidRPr="0030562E">
            <w:rPr>
              <w:rFonts w:ascii="Calibri" w:hAnsi="Calibri" w:cs="Calibri"/>
              <w:color w:val="153A85"/>
              <w:shd w:val="clear" w:color="auto" w:fill="FFFFFF"/>
            </w:rPr>
            <w:t>Транскордонна співпраця сіл за збереження навколишнього середовища</w:t>
          </w:r>
        </w:p>
        <w:p w:rsidR="00330E69" w:rsidRPr="005C31A0" w:rsidRDefault="00763BB7" w:rsidP="00C51F4D">
          <w:pPr>
            <w:spacing w:before="0" w:after="0"/>
            <w:jc w:val="center"/>
            <w:rPr>
              <w:color w:val="153A85"/>
              <w:lang w:val="en-US"/>
            </w:rPr>
          </w:pPr>
          <w:r>
            <w:rPr>
              <w:rFonts w:ascii="Calibri" w:eastAsia="Calibri" w:hAnsi="Calibri"/>
              <w:color w:val="153A85"/>
              <w:lang w:val="en-US"/>
            </w:rPr>
            <w:t>Re</w:t>
          </w:r>
          <w:r>
            <w:rPr>
              <w:rFonts w:ascii="Calibri" w:eastAsia="Calibri" w:hAnsi="Calibri"/>
              <w:color w:val="153A85"/>
              <w:lang w:val="ro-RO"/>
            </w:rPr>
            <w:t>ț</w:t>
          </w:r>
          <w:r w:rsidR="00F445E5">
            <w:rPr>
              <w:rFonts w:ascii="Calibri" w:eastAsia="Calibri" w:hAnsi="Calibri"/>
              <w:color w:val="153A85"/>
              <w:lang w:val="en-US"/>
            </w:rPr>
            <w:t xml:space="preserve">ea </w:t>
          </w:r>
          <w:proofErr w:type="spellStart"/>
          <w:r w:rsidR="00F445E5">
            <w:rPr>
              <w:rFonts w:ascii="Calibri" w:eastAsia="Calibri" w:hAnsi="Calibri"/>
              <w:color w:val="153A85"/>
              <w:lang w:val="en-US"/>
            </w:rPr>
            <w:t>rurală</w:t>
          </w:r>
          <w:proofErr w:type="spellEnd"/>
          <w:r w:rsidR="00F445E5">
            <w:rPr>
              <w:rFonts w:ascii="Calibri" w:eastAsia="Calibri" w:hAnsi="Calibri"/>
              <w:color w:val="153A85"/>
              <w:lang w:val="en-US"/>
            </w:rPr>
            <w:t xml:space="preserve"> </w:t>
          </w:r>
          <w:proofErr w:type="spellStart"/>
          <w:r w:rsidR="00F445E5">
            <w:rPr>
              <w:rFonts w:ascii="Calibri" w:eastAsia="Calibri" w:hAnsi="Calibri"/>
              <w:color w:val="153A85"/>
              <w:lang w:val="en-US"/>
            </w:rPr>
            <w:t>transfront</w:t>
          </w:r>
          <w:r w:rsidR="00A53428" w:rsidRPr="00E816DD">
            <w:rPr>
              <w:rFonts w:ascii="Calibri" w:eastAsia="Calibri" w:hAnsi="Calibri"/>
              <w:color w:val="153A85"/>
              <w:lang w:val="en-US"/>
            </w:rPr>
            <w:t>alieră</w:t>
          </w:r>
          <w:proofErr w:type="spellEnd"/>
          <w:r w:rsidR="00A53428" w:rsidRPr="00E816DD">
            <w:rPr>
              <w:rFonts w:ascii="Calibri" w:eastAsia="Calibri" w:hAnsi="Calibri"/>
              <w:color w:val="153A85"/>
              <w:lang w:val="en-US"/>
            </w:rPr>
            <w:t xml:space="preserve"> </w:t>
          </w:r>
          <w:proofErr w:type="spellStart"/>
          <w:r w:rsidR="00A53428" w:rsidRPr="00E816DD">
            <w:rPr>
              <w:rFonts w:ascii="Calibri" w:eastAsia="Calibri" w:hAnsi="Calibri"/>
              <w:color w:val="153A85"/>
              <w:lang w:val="en-US"/>
            </w:rPr>
            <w:t>pentru</w:t>
          </w:r>
          <w:proofErr w:type="spellEnd"/>
          <w:r w:rsidR="00A53428" w:rsidRPr="00E816DD">
            <w:rPr>
              <w:rFonts w:ascii="Calibri" w:eastAsia="Calibri" w:hAnsi="Calibri"/>
              <w:color w:val="153A85"/>
              <w:lang w:val="en-US"/>
            </w:rPr>
            <w:t xml:space="preserve"> un </w:t>
          </w:r>
          <w:proofErr w:type="spellStart"/>
          <w:r w:rsidR="00A53428" w:rsidRPr="00BA343D">
            <w:rPr>
              <w:rFonts w:ascii="Calibri" w:eastAsia="Calibri" w:hAnsi="Calibri"/>
              <w:color w:val="153A85"/>
              <w:lang w:val="en-US"/>
            </w:rPr>
            <w:t>mediu</w:t>
          </w:r>
          <w:proofErr w:type="spellEnd"/>
          <w:r w:rsidR="00A53428" w:rsidRPr="00BA343D">
            <w:rPr>
              <w:rFonts w:ascii="Calibri" w:eastAsia="Calibri" w:hAnsi="Calibri"/>
              <w:color w:val="153A85"/>
              <w:lang w:val="en-US"/>
            </w:rPr>
            <w:t xml:space="preserve"> </w:t>
          </w:r>
          <w:proofErr w:type="spellStart"/>
          <w:r w:rsidR="00A53428" w:rsidRPr="00BA343D">
            <w:rPr>
              <w:rFonts w:ascii="Calibri" w:eastAsia="Calibri" w:hAnsi="Calibri"/>
              <w:color w:val="153A85"/>
              <w:lang w:val="en-US"/>
            </w:rPr>
            <w:t>ambiant</w:t>
          </w:r>
          <w:proofErr w:type="spellEnd"/>
          <w:r w:rsidR="00A53428" w:rsidRPr="00BA343D">
            <w:rPr>
              <w:rFonts w:ascii="Calibri" w:eastAsia="Calibri" w:hAnsi="Calibri"/>
              <w:color w:val="153A85"/>
              <w:lang w:val="en-US"/>
            </w:rPr>
            <w:t xml:space="preserve"> </w:t>
          </w:r>
          <w:proofErr w:type="spellStart"/>
          <w:r w:rsidR="00A53428" w:rsidRPr="00BA343D">
            <w:rPr>
              <w:rFonts w:ascii="Calibri" w:eastAsia="Calibri" w:hAnsi="Calibri"/>
              <w:color w:val="153A85"/>
              <w:lang w:val="en-US"/>
            </w:rPr>
            <w:t>curat</w:t>
          </w:r>
          <w:proofErr w:type="spellEnd"/>
        </w:p>
      </w:tc>
      <w:tc>
        <w:tcPr>
          <w:tcW w:w="1843" w:type="dxa"/>
          <w:vMerge w:val="restart"/>
          <w:tcBorders>
            <w:left w:val="nil"/>
          </w:tcBorders>
        </w:tcPr>
        <w:p w:rsidR="001454EF" w:rsidRDefault="001454EF" w:rsidP="00B8507E">
          <w:pPr>
            <w:pStyle w:val="a5"/>
            <w:jc w:val="right"/>
          </w:pPr>
          <w:r w:rsidRPr="00B66FBB">
            <w:rPr>
              <w:noProof/>
              <w:lang w:val="ru-RU" w:eastAsia="ru-RU"/>
            </w:rPr>
            <w:drawing>
              <wp:inline distT="0" distB="0" distL="0" distR="0">
                <wp:extent cx="1100671" cy="702000"/>
                <wp:effectExtent l="0" t="0" r="4445" b="3175"/>
                <wp:docPr id="21"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04" name="Изображение 5"/>
                        <pic:cNvPicPr>
                          <a:picLocks noChangeAspect="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0671" cy="702000"/>
                        </a:xfrm>
                        <a:prstGeom prst="rect">
                          <a:avLst/>
                        </a:prstGeom>
                        <a:noFill/>
                        <a:ln>
                          <a:noFill/>
                        </a:ln>
                        <a:extLst/>
                      </pic:spPr>
                    </pic:pic>
                  </a:graphicData>
                </a:graphic>
              </wp:inline>
            </w:drawing>
          </w:r>
        </w:p>
      </w:tc>
    </w:tr>
    <w:tr w:rsidR="001454EF" w:rsidRPr="00E67266" w:rsidTr="004B4A25">
      <w:trPr>
        <w:trHeight w:val="803"/>
      </w:trPr>
      <w:tc>
        <w:tcPr>
          <w:tcW w:w="2526" w:type="dxa"/>
          <w:vMerge/>
        </w:tcPr>
        <w:p w:rsidR="001454EF" w:rsidRDefault="001454EF" w:rsidP="002100F2">
          <w:pPr>
            <w:rPr>
              <w:noProof/>
              <w:sz w:val="18"/>
              <w:szCs w:val="18"/>
              <w:lang w:val="uk-UA" w:eastAsia="uk-UA"/>
            </w:rPr>
          </w:pPr>
        </w:p>
      </w:tc>
      <w:tc>
        <w:tcPr>
          <w:tcW w:w="6660" w:type="dxa"/>
        </w:tcPr>
        <w:p w:rsidR="001454EF" w:rsidRDefault="001454EF" w:rsidP="00C51F4D">
          <w:pPr>
            <w:spacing w:before="0" w:after="0"/>
            <w:jc w:val="center"/>
            <w:rPr>
              <w:color w:val="153A85"/>
              <w:sz w:val="10"/>
              <w:szCs w:val="16"/>
            </w:rPr>
          </w:pPr>
        </w:p>
        <w:p w:rsidR="001454EF" w:rsidRPr="003F4E4F" w:rsidRDefault="001454EF" w:rsidP="00C51F4D">
          <w:pPr>
            <w:spacing w:before="0" w:after="0"/>
            <w:jc w:val="center"/>
            <w:rPr>
              <w:color w:val="153A85"/>
              <w:sz w:val="10"/>
              <w:szCs w:val="16"/>
              <w:lang w:val="en-US"/>
            </w:rPr>
          </w:pPr>
          <w:r w:rsidRPr="003F4E4F">
            <w:rPr>
              <w:color w:val="153A85"/>
              <w:sz w:val="10"/>
              <w:szCs w:val="16"/>
              <w:lang w:val="en-US"/>
            </w:rPr>
            <w:t xml:space="preserve">The </w:t>
          </w:r>
          <w:proofErr w:type="spellStart"/>
          <w:r w:rsidRPr="003F4E4F">
            <w:rPr>
              <w:color w:val="153A85"/>
              <w:sz w:val="10"/>
              <w:szCs w:val="16"/>
              <w:lang w:val="en-US"/>
            </w:rPr>
            <w:t>Territorail</w:t>
          </w:r>
          <w:proofErr w:type="spellEnd"/>
          <w:r w:rsidRPr="003F4E4F">
            <w:rPr>
              <w:color w:val="153A85"/>
              <w:sz w:val="10"/>
              <w:szCs w:val="16"/>
              <w:lang w:val="en-US"/>
            </w:rPr>
            <w:t xml:space="preserve"> Cooperation </w:t>
          </w:r>
          <w:proofErr w:type="spellStart"/>
          <w:r w:rsidRPr="003F4E4F">
            <w:rPr>
              <w:color w:val="153A85"/>
              <w:sz w:val="10"/>
              <w:szCs w:val="16"/>
              <w:lang w:val="en-US"/>
            </w:rPr>
            <w:t>Programme</w:t>
          </w:r>
          <w:proofErr w:type="spellEnd"/>
          <w:r w:rsidRPr="003F4E4F">
            <w:rPr>
              <w:color w:val="153A85"/>
              <w:sz w:val="10"/>
              <w:szCs w:val="16"/>
              <w:lang w:val="en-US"/>
            </w:rPr>
            <w:t xml:space="preserve"> Moldova-Ukraine is</w:t>
          </w:r>
          <w:r w:rsidRPr="003F4E4F">
            <w:rPr>
              <w:color w:val="153A85"/>
              <w:sz w:val="10"/>
              <w:szCs w:val="16"/>
              <w:lang w:val="uk-UA"/>
            </w:rPr>
            <w:t xml:space="preserve"> </w:t>
          </w:r>
          <w:r w:rsidRPr="003F4E4F">
            <w:rPr>
              <w:color w:val="153A85"/>
              <w:sz w:val="10"/>
              <w:szCs w:val="16"/>
              <w:lang w:val="en-US"/>
            </w:rPr>
            <w:t xml:space="preserve">financed by the European Union </w:t>
          </w:r>
        </w:p>
        <w:p w:rsidR="001454EF" w:rsidRPr="003F4E4F" w:rsidRDefault="001454EF" w:rsidP="00C51F4D">
          <w:pPr>
            <w:spacing w:before="0" w:after="0"/>
            <w:jc w:val="center"/>
            <w:rPr>
              <w:color w:val="153A85"/>
              <w:sz w:val="2"/>
              <w:szCs w:val="16"/>
              <w:lang w:val="en-US"/>
            </w:rPr>
          </w:pPr>
        </w:p>
        <w:p w:rsidR="001454EF" w:rsidRDefault="001454EF" w:rsidP="00C51F4D">
          <w:pPr>
            <w:spacing w:before="0" w:after="0"/>
            <w:jc w:val="center"/>
            <w:rPr>
              <w:color w:val="153A85"/>
              <w:sz w:val="10"/>
              <w:szCs w:val="16"/>
            </w:rPr>
          </w:pPr>
          <w:r w:rsidRPr="003F4E4F">
            <w:rPr>
              <w:color w:val="153A85"/>
              <w:sz w:val="10"/>
              <w:szCs w:val="16"/>
            </w:rPr>
            <w:t>Програма</w:t>
          </w:r>
          <w:r w:rsidRPr="00C4375D">
            <w:rPr>
              <w:color w:val="153A85"/>
              <w:sz w:val="10"/>
              <w:szCs w:val="16"/>
            </w:rPr>
            <w:t xml:space="preserve"> </w:t>
          </w:r>
          <w:r w:rsidRPr="003F4E4F">
            <w:rPr>
              <w:color w:val="153A85"/>
              <w:sz w:val="10"/>
              <w:szCs w:val="16"/>
            </w:rPr>
            <w:t>територіальної</w:t>
          </w:r>
          <w:r w:rsidRPr="00C4375D">
            <w:rPr>
              <w:color w:val="153A85"/>
              <w:sz w:val="10"/>
              <w:szCs w:val="16"/>
            </w:rPr>
            <w:t xml:space="preserve"> </w:t>
          </w:r>
          <w:r w:rsidRPr="003F4E4F">
            <w:rPr>
              <w:color w:val="153A85"/>
              <w:sz w:val="10"/>
              <w:szCs w:val="16"/>
            </w:rPr>
            <w:t>співпраці</w:t>
          </w:r>
          <w:r w:rsidRPr="00C4375D">
            <w:rPr>
              <w:color w:val="153A85"/>
              <w:sz w:val="10"/>
              <w:szCs w:val="16"/>
            </w:rPr>
            <w:t xml:space="preserve">  </w:t>
          </w:r>
          <w:r w:rsidRPr="003F4E4F">
            <w:rPr>
              <w:color w:val="153A85"/>
              <w:sz w:val="10"/>
              <w:szCs w:val="16"/>
            </w:rPr>
            <w:t>Молдова</w:t>
          </w:r>
          <w:r w:rsidRPr="00C4375D">
            <w:rPr>
              <w:color w:val="153A85"/>
              <w:sz w:val="10"/>
              <w:szCs w:val="16"/>
            </w:rPr>
            <w:t>-</w:t>
          </w:r>
          <w:r w:rsidRPr="003F4E4F">
            <w:rPr>
              <w:color w:val="153A85"/>
              <w:sz w:val="10"/>
              <w:szCs w:val="16"/>
            </w:rPr>
            <w:t>Україна</w:t>
          </w:r>
          <w:r w:rsidRPr="00C4375D">
            <w:rPr>
              <w:color w:val="153A85"/>
              <w:sz w:val="10"/>
              <w:szCs w:val="16"/>
            </w:rPr>
            <w:t xml:space="preserve"> </w:t>
          </w:r>
          <w:r w:rsidRPr="003F4E4F">
            <w:rPr>
              <w:color w:val="153A85"/>
              <w:sz w:val="10"/>
              <w:szCs w:val="16"/>
            </w:rPr>
            <w:t>фінансується</w:t>
          </w:r>
          <w:r w:rsidRPr="00C4375D">
            <w:rPr>
              <w:color w:val="153A85"/>
              <w:sz w:val="10"/>
              <w:szCs w:val="16"/>
            </w:rPr>
            <w:t xml:space="preserve"> </w:t>
          </w:r>
          <w:r w:rsidRPr="003F4E4F">
            <w:rPr>
              <w:color w:val="153A85"/>
              <w:sz w:val="10"/>
              <w:szCs w:val="16"/>
            </w:rPr>
            <w:t>Європейським</w:t>
          </w:r>
          <w:r w:rsidRPr="00C4375D">
            <w:rPr>
              <w:color w:val="153A85"/>
              <w:sz w:val="10"/>
              <w:szCs w:val="16"/>
            </w:rPr>
            <w:t xml:space="preserve"> </w:t>
          </w:r>
          <w:r w:rsidRPr="003F4E4F">
            <w:rPr>
              <w:color w:val="153A85"/>
              <w:sz w:val="10"/>
              <w:szCs w:val="16"/>
            </w:rPr>
            <w:t>Союзом</w:t>
          </w:r>
        </w:p>
        <w:p w:rsidR="001454EF" w:rsidRPr="005C31A0" w:rsidRDefault="001454EF" w:rsidP="00C51F4D">
          <w:pPr>
            <w:spacing w:before="0" w:after="0"/>
            <w:jc w:val="center"/>
            <w:rPr>
              <w:color w:val="153A85"/>
              <w:sz w:val="10"/>
              <w:szCs w:val="16"/>
              <w:lang w:val="en-US"/>
            </w:rPr>
          </w:pPr>
          <w:r w:rsidRPr="00C4375D">
            <w:rPr>
              <w:color w:val="153A85"/>
              <w:sz w:val="10"/>
              <w:szCs w:val="16"/>
            </w:rPr>
            <w:t xml:space="preserve"> </w:t>
          </w:r>
          <w:proofErr w:type="spellStart"/>
          <w:r w:rsidRPr="003F4E4F">
            <w:rPr>
              <w:color w:val="153A85"/>
              <w:sz w:val="10"/>
              <w:szCs w:val="16"/>
              <w:lang w:val="en-US"/>
            </w:rPr>
            <w:t>Programul</w:t>
          </w:r>
          <w:proofErr w:type="spellEnd"/>
          <w:r w:rsidRPr="003F4E4F">
            <w:rPr>
              <w:color w:val="153A85"/>
              <w:sz w:val="10"/>
              <w:szCs w:val="16"/>
              <w:lang w:val="en-US"/>
            </w:rPr>
            <w:t xml:space="preserve"> </w:t>
          </w:r>
          <w:proofErr w:type="spellStart"/>
          <w:r w:rsidRPr="003F4E4F">
            <w:rPr>
              <w:color w:val="153A85"/>
              <w:sz w:val="10"/>
              <w:szCs w:val="16"/>
              <w:lang w:val="en-US"/>
            </w:rPr>
            <w:t>teritorial</w:t>
          </w:r>
          <w:proofErr w:type="spellEnd"/>
          <w:r w:rsidRPr="003F4E4F">
            <w:rPr>
              <w:color w:val="153A85"/>
              <w:sz w:val="10"/>
              <w:szCs w:val="16"/>
              <w:lang w:val="en-US"/>
            </w:rPr>
            <w:t xml:space="preserve"> </w:t>
          </w:r>
          <w:proofErr w:type="spellStart"/>
          <w:r w:rsidRPr="003F4E4F">
            <w:rPr>
              <w:color w:val="153A85"/>
              <w:sz w:val="10"/>
              <w:szCs w:val="16"/>
              <w:lang w:val="en-US"/>
            </w:rPr>
            <w:t>comun</w:t>
          </w:r>
          <w:proofErr w:type="spellEnd"/>
          <w:r w:rsidRPr="003F4E4F">
            <w:rPr>
              <w:color w:val="153A85"/>
              <w:sz w:val="10"/>
              <w:szCs w:val="16"/>
              <w:lang w:val="en-US"/>
            </w:rPr>
            <w:t xml:space="preserve"> Moldova-</w:t>
          </w:r>
          <w:proofErr w:type="spellStart"/>
          <w:r w:rsidRPr="003F4E4F">
            <w:rPr>
              <w:color w:val="153A85"/>
              <w:sz w:val="10"/>
              <w:szCs w:val="16"/>
              <w:lang w:val="en-US"/>
            </w:rPr>
            <w:t>Ucraina</w:t>
          </w:r>
          <w:proofErr w:type="spellEnd"/>
          <w:r w:rsidRPr="003F4E4F">
            <w:rPr>
              <w:color w:val="153A85"/>
              <w:sz w:val="10"/>
              <w:szCs w:val="16"/>
              <w:lang w:val="en-US"/>
            </w:rPr>
            <w:t xml:space="preserve"> </w:t>
          </w:r>
          <w:proofErr w:type="spellStart"/>
          <w:r w:rsidRPr="003F4E4F">
            <w:rPr>
              <w:color w:val="153A85"/>
              <w:sz w:val="10"/>
              <w:szCs w:val="16"/>
              <w:lang w:val="en-US"/>
            </w:rPr>
            <w:t>finanțat</w:t>
          </w:r>
          <w:proofErr w:type="spellEnd"/>
          <w:r w:rsidRPr="003F4E4F">
            <w:rPr>
              <w:color w:val="153A85"/>
              <w:sz w:val="10"/>
              <w:szCs w:val="16"/>
              <w:lang w:val="en-US"/>
            </w:rPr>
            <w:t xml:space="preserve"> de </w:t>
          </w:r>
          <w:proofErr w:type="spellStart"/>
          <w:r w:rsidRPr="003F4E4F">
            <w:rPr>
              <w:color w:val="153A85"/>
              <w:sz w:val="10"/>
              <w:szCs w:val="16"/>
              <w:lang w:val="en-US"/>
            </w:rPr>
            <w:t>Uniunea</w:t>
          </w:r>
          <w:proofErr w:type="spellEnd"/>
          <w:r w:rsidRPr="003F4E4F">
            <w:rPr>
              <w:color w:val="153A85"/>
              <w:sz w:val="10"/>
              <w:szCs w:val="16"/>
              <w:lang w:val="en-US"/>
            </w:rPr>
            <w:t xml:space="preserve"> </w:t>
          </w:r>
          <w:proofErr w:type="spellStart"/>
          <w:r w:rsidRPr="003F4E4F">
            <w:rPr>
              <w:color w:val="153A85"/>
              <w:sz w:val="10"/>
              <w:szCs w:val="16"/>
              <w:lang w:val="en-US"/>
            </w:rPr>
            <w:t>Europeană</w:t>
          </w:r>
          <w:proofErr w:type="spellEnd"/>
          <w:r w:rsidRPr="003F4E4F">
            <w:rPr>
              <w:color w:val="153A85"/>
              <w:sz w:val="10"/>
              <w:szCs w:val="16"/>
              <w:lang w:val="en-US"/>
            </w:rPr>
            <w:t xml:space="preserve"> </w:t>
          </w:r>
        </w:p>
      </w:tc>
      <w:tc>
        <w:tcPr>
          <w:tcW w:w="1843" w:type="dxa"/>
          <w:vMerge/>
          <w:tcBorders>
            <w:left w:val="nil"/>
          </w:tcBorders>
        </w:tcPr>
        <w:p w:rsidR="001454EF" w:rsidRPr="00B66FBB" w:rsidRDefault="001454EF" w:rsidP="00B8507E">
          <w:pPr>
            <w:pStyle w:val="a5"/>
            <w:jc w:val="right"/>
            <w:rPr>
              <w:noProof/>
              <w:lang w:val="uk-UA" w:eastAsia="uk-UA"/>
            </w:rPr>
          </w:pPr>
        </w:p>
      </w:tc>
    </w:tr>
  </w:tbl>
  <w:p w:rsidR="001454EF" w:rsidRPr="005C31A0" w:rsidRDefault="001454EF" w:rsidP="00C366FD">
    <w:pPr>
      <w:pStyle w:val="a5"/>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A0B11"/>
    <w:multiLevelType w:val="hybridMultilevel"/>
    <w:tmpl w:val="5EF8E4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DF64A23"/>
    <w:multiLevelType w:val="hybridMultilevel"/>
    <w:tmpl w:val="3D568D9A"/>
    <w:lvl w:ilvl="0" w:tplc="7A78DAC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2365258"/>
    <w:multiLevelType w:val="hybridMultilevel"/>
    <w:tmpl w:val="8A16E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C41726"/>
    <w:multiLevelType w:val="multilevel"/>
    <w:tmpl w:val="B6765138"/>
    <w:lvl w:ilvl="0">
      <w:start w:val="1"/>
      <w:numFmt w:val="bullet"/>
      <w:pStyle w:val="Bullet1"/>
      <w:lvlText w:val=""/>
      <w:lvlJc w:val="left"/>
      <w:pPr>
        <w:tabs>
          <w:tab w:val="num" w:pos="284"/>
        </w:tabs>
        <w:ind w:left="284" w:hanging="284"/>
      </w:pPr>
      <w:rPr>
        <w:rFonts w:ascii="Symbol" w:hAnsi="Symbol" w:hint="default"/>
        <w:color w:val="auto"/>
      </w:rPr>
    </w:lvl>
    <w:lvl w:ilvl="1">
      <w:start w:val="1"/>
      <w:numFmt w:val="bullet"/>
      <w:pStyle w:val="Bullet2"/>
      <w:lvlText w:val=""/>
      <w:lvlJc w:val="left"/>
      <w:pPr>
        <w:tabs>
          <w:tab w:val="num" w:pos="709"/>
        </w:tabs>
        <w:ind w:left="709" w:hanging="284"/>
      </w:pPr>
      <w:rPr>
        <w:rFonts w:ascii="Symbol" w:hAnsi="Symbol" w:hint="default"/>
        <w:color w:val="999999"/>
      </w:rPr>
    </w:lvl>
    <w:lvl w:ilvl="2">
      <w:start w:val="1"/>
      <w:numFmt w:val="bullet"/>
      <w:pStyle w:val="Bullet3"/>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B3750EE"/>
    <w:multiLevelType w:val="singleLevel"/>
    <w:tmpl w:val="C75ED5CA"/>
    <w:lvl w:ilvl="0">
      <w:start w:val="1"/>
      <w:numFmt w:val="upperRoman"/>
      <w:lvlText w:val="%1."/>
      <w:lvlJc w:val="left"/>
      <w:pPr>
        <w:tabs>
          <w:tab w:val="num" w:pos="1440"/>
        </w:tabs>
        <w:ind w:left="1080" w:hanging="360"/>
      </w:pPr>
      <w:rPr>
        <w:rFonts w:hint="default"/>
      </w:rPr>
    </w:lvl>
  </w:abstractNum>
  <w:abstractNum w:abstractNumId="5">
    <w:nsid w:val="1B6F25B6"/>
    <w:multiLevelType w:val="singleLevel"/>
    <w:tmpl w:val="3E2A2C0C"/>
    <w:lvl w:ilvl="0">
      <w:numFmt w:val="bullet"/>
      <w:lvlText w:val="-"/>
      <w:lvlJc w:val="left"/>
      <w:pPr>
        <w:tabs>
          <w:tab w:val="num" w:pos="360"/>
        </w:tabs>
        <w:ind w:left="360" w:hanging="360"/>
      </w:pPr>
      <w:rPr>
        <w:rFonts w:hint="default"/>
        <w:b/>
      </w:rPr>
    </w:lvl>
  </w:abstractNum>
  <w:abstractNum w:abstractNumId="6">
    <w:nsid w:val="20174280"/>
    <w:multiLevelType w:val="hybridMultilevel"/>
    <w:tmpl w:val="C2B071AC"/>
    <w:lvl w:ilvl="0" w:tplc="E06E9EA2">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nsid w:val="203B31A8"/>
    <w:multiLevelType w:val="hybridMultilevel"/>
    <w:tmpl w:val="83B66BE2"/>
    <w:lvl w:ilvl="0" w:tplc="681EBC76">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DD3599"/>
    <w:multiLevelType w:val="multilevel"/>
    <w:tmpl w:val="4EAA5BA6"/>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25030FAE"/>
    <w:multiLevelType w:val="singleLevel"/>
    <w:tmpl w:val="C75ED5CA"/>
    <w:lvl w:ilvl="0">
      <w:start w:val="1"/>
      <w:numFmt w:val="upperRoman"/>
      <w:lvlText w:val="%1."/>
      <w:lvlJc w:val="left"/>
      <w:pPr>
        <w:tabs>
          <w:tab w:val="num" w:pos="1440"/>
        </w:tabs>
        <w:ind w:left="1080" w:hanging="360"/>
      </w:pPr>
      <w:rPr>
        <w:rFonts w:hint="default"/>
      </w:rPr>
    </w:lvl>
  </w:abstractNum>
  <w:abstractNum w:abstractNumId="11">
    <w:nsid w:val="304870CA"/>
    <w:multiLevelType w:val="hybridMultilevel"/>
    <w:tmpl w:val="7562902E"/>
    <w:lvl w:ilvl="0" w:tplc="B010DFC0">
      <w:start w:val="1"/>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396A6A02"/>
    <w:multiLevelType w:val="singleLevel"/>
    <w:tmpl w:val="34040536"/>
    <w:lvl w:ilvl="0">
      <w:start w:val="1"/>
      <w:numFmt w:val="lowerLetter"/>
      <w:lvlText w:val="%1)"/>
      <w:lvlJc w:val="left"/>
      <w:pPr>
        <w:tabs>
          <w:tab w:val="num" w:pos="570"/>
        </w:tabs>
        <w:ind w:left="570" w:hanging="570"/>
      </w:pPr>
      <w:rPr>
        <w:rFonts w:hint="default"/>
      </w:rPr>
    </w:lvl>
  </w:abstractNum>
  <w:abstractNum w:abstractNumId="14">
    <w:nsid w:val="3A1F73EE"/>
    <w:multiLevelType w:val="hybridMultilevel"/>
    <w:tmpl w:val="600287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C928A6"/>
    <w:multiLevelType w:val="hybridMultilevel"/>
    <w:tmpl w:val="5EC8A89C"/>
    <w:lvl w:ilvl="0" w:tplc="3AAE781C">
      <w:start w:val="100"/>
      <w:numFmt w:val="bullet"/>
      <w:lvlText w:val="•"/>
      <w:lvlJc w:val="left"/>
      <w:pPr>
        <w:ind w:left="1069" w:hanging="360"/>
      </w:pPr>
      <w:rPr>
        <w:rFonts w:ascii="Times New Roman" w:eastAsia="Times New Roman" w:hAnsi="Times New Roman" w:cs="Times New Roman" w:hint="default"/>
        <w:sz w:val="24"/>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nsid w:val="45BA2EE4"/>
    <w:multiLevelType w:val="singleLevel"/>
    <w:tmpl w:val="607E393A"/>
    <w:lvl w:ilvl="0">
      <w:start w:val="1"/>
      <w:numFmt w:val="upperLetter"/>
      <w:lvlText w:val="%1."/>
      <w:lvlJc w:val="left"/>
      <w:pPr>
        <w:tabs>
          <w:tab w:val="num" w:pos="720"/>
        </w:tabs>
        <w:ind w:left="720" w:hanging="720"/>
      </w:pPr>
      <w:rPr>
        <w:rFonts w:hint="default"/>
      </w:rPr>
    </w:lvl>
  </w:abstractNum>
  <w:abstractNum w:abstractNumId="17">
    <w:nsid w:val="4E6829B5"/>
    <w:multiLevelType w:val="hybridMultilevel"/>
    <w:tmpl w:val="A0DA411E"/>
    <w:lvl w:ilvl="0" w:tplc="525CEF0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19">
    <w:nsid w:val="5A4A1621"/>
    <w:multiLevelType w:val="hybridMultilevel"/>
    <w:tmpl w:val="EFE825E4"/>
    <w:lvl w:ilvl="0" w:tplc="E06E9EA2">
      <w:start w:val="1"/>
      <w:numFmt w:val="bullet"/>
      <w:lvlText w:val=""/>
      <w:lvlJc w:val="left"/>
      <w:pPr>
        <w:ind w:left="1287" w:hanging="360"/>
      </w:pPr>
      <w:rPr>
        <w:rFonts w:ascii="Symbol" w:hAnsi="Symbol" w:hint="default"/>
      </w:rPr>
    </w:lvl>
    <w:lvl w:ilvl="1" w:tplc="E6DC0622">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20E07E6"/>
    <w:multiLevelType w:val="singleLevel"/>
    <w:tmpl w:val="5B30D490"/>
    <w:lvl w:ilvl="0">
      <w:start w:val="1"/>
      <w:numFmt w:val="lowerLetter"/>
      <w:lvlText w:val="%1)"/>
      <w:lvlJc w:val="left"/>
      <w:pPr>
        <w:tabs>
          <w:tab w:val="num" w:pos="861"/>
        </w:tabs>
        <w:ind w:left="861" w:hanging="435"/>
      </w:pPr>
      <w:rPr>
        <w:rFonts w:hint="default"/>
      </w:rPr>
    </w:lvl>
  </w:abstractNum>
  <w:abstractNum w:abstractNumId="22">
    <w:nsid w:val="69216D6C"/>
    <w:multiLevelType w:val="singleLevel"/>
    <w:tmpl w:val="FC3C4ED0"/>
    <w:lvl w:ilvl="0">
      <w:start w:val="1"/>
      <w:numFmt w:val="decimal"/>
      <w:lvlText w:val="%1."/>
      <w:lvlJc w:val="left"/>
      <w:pPr>
        <w:tabs>
          <w:tab w:val="num" w:pos="420"/>
        </w:tabs>
        <w:ind w:left="420" w:hanging="420"/>
      </w:pPr>
      <w:rPr>
        <w:rFonts w:ascii="Times New Roman" w:hAnsi="Times New Roman" w:hint="default"/>
        <w:b/>
      </w:rPr>
    </w:lvl>
  </w:abstractNum>
  <w:abstractNum w:abstractNumId="23">
    <w:nsid w:val="6B560F48"/>
    <w:multiLevelType w:val="hybridMultilevel"/>
    <w:tmpl w:val="BA666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982E33"/>
    <w:multiLevelType w:val="hybridMultilevel"/>
    <w:tmpl w:val="DA14B63A"/>
    <w:lvl w:ilvl="0" w:tplc="920A302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524434A"/>
    <w:multiLevelType w:val="hybridMultilevel"/>
    <w:tmpl w:val="8E3AAB14"/>
    <w:lvl w:ilvl="0" w:tplc="F11677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5AD32D0"/>
    <w:multiLevelType w:val="hybridMultilevel"/>
    <w:tmpl w:val="1444D3D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78720588"/>
    <w:multiLevelType w:val="hybridMultilevel"/>
    <w:tmpl w:val="781AE048"/>
    <w:lvl w:ilvl="0" w:tplc="5404857C">
      <w:start w:val="2"/>
      <w:numFmt w:val="decimal"/>
      <w:lvlText w:val="%1)"/>
      <w:lvlJc w:val="left"/>
      <w:pPr>
        <w:ind w:left="720" w:hanging="360"/>
      </w:pPr>
      <w:rPr>
        <w:rFonts w:hint="default"/>
        <w:b/>
        <w:u w:val="singl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3"/>
  </w:num>
  <w:num w:numId="2">
    <w:abstractNumId w:val="3"/>
  </w:num>
  <w:num w:numId="3">
    <w:abstractNumId w:val="25"/>
  </w:num>
  <w:num w:numId="4">
    <w:abstractNumId w:val="5"/>
  </w:num>
  <w:num w:numId="5">
    <w:abstractNumId w:val="12"/>
  </w:num>
  <w:num w:numId="6">
    <w:abstractNumId w:val="6"/>
  </w:num>
  <w:num w:numId="7">
    <w:abstractNumId w:val="11"/>
  </w:num>
  <w:num w:numId="8">
    <w:abstractNumId w:val="16"/>
  </w:num>
  <w:num w:numId="9">
    <w:abstractNumId w:val="4"/>
  </w:num>
  <w:num w:numId="10">
    <w:abstractNumId w:val="10"/>
  </w:num>
  <w:num w:numId="11">
    <w:abstractNumId w:val="9"/>
  </w:num>
  <w:num w:numId="12">
    <w:abstractNumId w:val="2"/>
  </w:num>
  <w:num w:numId="13">
    <w:abstractNumId w:val="17"/>
  </w:num>
  <w:num w:numId="14">
    <w:abstractNumId w:val="15"/>
  </w:num>
  <w:num w:numId="15">
    <w:abstractNumId w:val="24"/>
  </w:num>
  <w:num w:numId="16">
    <w:abstractNumId w:val="1"/>
  </w:num>
  <w:num w:numId="17">
    <w:abstractNumId w:val="27"/>
  </w:num>
  <w:num w:numId="18">
    <w:abstractNumId w:val="0"/>
  </w:num>
  <w:num w:numId="19">
    <w:abstractNumId w:val="26"/>
  </w:num>
  <w:num w:numId="20">
    <w:abstractNumId w:val="13"/>
  </w:num>
  <w:num w:numId="21">
    <w:abstractNumId w:val="18"/>
  </w:num>
  <w:num w:numId="22">
    <w:abstractNumId w:val="21"/>
  </w:num>
  <w:num w:numId="23">
    <w:abstractNumId w:val="22"/>
  </w:num>
  <w:num w:numId="24">
    <w:abstractNumId w:val="20"/>
  </w:num>
  <w:num w:numId="25">
    <w:abstractNumId w:val="14"/>
  </w:num>
  <w:num w:numId="26">
    <w:abstractNumId w:val="19"/>
  </w:num>
  <w:num w:numId="27">
    <w:abstractNumId w:val="8"/>
  </w:num>
  <w:num w:numId="2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E120B6"/>
    <w:rsid w:val="00014105"/>
    <w:rsid w:val="000149ED"/>
    <w:rsid w:val="00037DDE"/>
    <w:rsid w:val="000420B6"/>
    <w:rsid w:val="0006027D"/>
    <w:rsid w:val="000619B8"/>
    <w:rsid w:val="00072D1A"/>
    <w:rsid w:val="00084AC5"/>
    <w:rsid w:val="00092793"/>
    <w:rsid w:val="000A0EC1"/>
    <w:rsid w:val="000C48AC"/>
    <w:rsid w:val="000E6521"/>
    <w:rsid w:val="000F3B59"/>
    <w:rsid w:val="0010189B"/>
    <w:rsid w:val="001054C0"/>
    <w:rsid w:val="00105C75"/>
    <w:rsid w:val="00114D56"/>
    <w:rsid w:val="001454EF"/>
    <w:rsid w:val="00156CD4"/>
    <w:rsid w:val="00171E89"/>
    <w:rsid w:val="00172DC1"/>
    <w:rsid w:val="001B7080"/>
    <w:rsid w:val="001C41DB"/>
    <w:rsid w:val="001E1FD2"/>
    <w:rsid w:val="001F5010"/>
    <w:rsid w:val="00203021"/>
    <w:rsid w:val="00204091"/>
    <w:rsid w:val="002100F2"/>
    <w:rsid w:val="00221A94"/>
    <w:rsid w:val="00240373"/>
    <w:rsid w:val="00275D36"/>
    <w:rsid w:val="00287D30"/>
    <w:rsid w:val="0029664A"/>
    <w:rsid w:val="002A3F49"/>
    <w:rsid w:val="002A408C"/>
    <w:rsid w:val="002A71E4"/>
    <w:rsid w:val="002B0CC0"/>
    <w:rsid w:val="00330E69"/>
    <w:rsid w:val="003456C3"/>
    <w:rsid w:val="00356796"/>
    <w:rsid w:val="003640C2"/>
    <w:rsid w:val="00365FE8"/>
    <w:rsid w:val="003662CA"/>
    <w:rsid w:val="00366395"/>
    <w:rsid w:val="00374F3B"/>
    <w:rsid w:val="00380C46"/>
    <w:rsid w:val="003837C7"/>
    <w:rsid w:val="003851EE"/>
    <w:rsid w:val="003860E2"/>
    <w:rsid w:val="003C20D2"/>
    <w:rsid w:val="003D49B5"/>
    <w:rsid w:val="003D61F9"/>
    <w:rsid w:val="003E5313"/>
    <w:rsid w:val="003F4E4F"/>
    <w:rsid w:val="0041210C"/>
    <w:rsid w:val="004211D0"/>
    <w:rsid w:val="00426944"/>
    <w:rsid w:val="00427287"/>
    <w:rsid w:val="004279EF"/>
    <w:rsid w:val="004301ED"/>
    <w:rsid w:val="00434AA8"/>
    <w:rsid w:val="00450BA7"/>
    <w:rsid w:val="004634FD"/>
    <w:rsid w:val="00470612"/>
    <w:rsid w:val="00495667"/>
    <w:rsid w:val="004A0022"/>
    <w:rsid w:val="004B2C00"/>
    <w:rsid w:val="004B4A25"/>
    <w:rsid w:val="004F741A"/>
    <w:rsid w:val="00517A8E"/>
    <w:rsid w:val="0052418C"/>
    <w:rsid w:val="00534BA2"/>
    <w:rsid w:val="00542D34"/>
    <w:rsid w:val="005541DB"/>
    <w:rsid w:val="00556756"/>
    <w:rsid w:val="00592DE4"/>
    <w:rsid w:val="005A0CD0"/>
    <w:rsid w:val="005C31A0"/>
    <w:rsid w:val="005D44C9"/>
    <w:rsid w:val="005E772F"/>
    <w:rsid w:val="005F32A2"/>
    <w:rsid w:val="00610141"/>
    <w:rsid w:val="006172E7"/>
    <w:rsid w:val="0062410D"/>
    <w:rsid w:val="006261CA"/>
    <w:rsid w:val="00634A12"/>
    <w:rsid w:val="00640960"/>
    <w:rsid w:val="006617C4"/>
    <w:rsid w:val="0066794C"/>
    <w:rsid w:val="00667D7E"/>
    <w:rsid w:val="00671230"/>
    <w:rsid w:val="006B551B"/>
    <w:rsid w:val="006C06EF"/>
    <w:rsid w:val="006C0D71"/>
    <w:rsid w:val="006C6F5F"/>
    <w:rsid w:val="006C7CC0"/>
    <w:rsid w:val="006D1920"/>
    <w:rsid w:val="006D43DB"/>
    <w:rsid w:val="006F0F8D"/>
    <w:rsid w:val="0070746E"/>
    <w:rsid w:val="007301F1"/>
    <w:rsid w:val="00735064"/>
    <w:rsid w:val="00736190"/>
    <w:rsid w:val="00745F65"/>
    <w:rsid w:val="00755568"/>
    <w:rsid w:val="0076246C"/>
    <w:rsid w:val="00763B2D"/>
    <w:rsid w:val="00763BB7"/>
    <w:rsid w:val="00780BE5"/>
    <w:rsid w:val="007B2386"/>
    <w:rsid w:val="007C690C"/>
    <w:rsid w:val="007D52A6"/>
    <w:rsid w:val="007D54F8"/>
    <w:rsid w:val="00823D38"/>
    <w:rsid w:val="0082701E"/>
    <w:rsid w:val="00834F9A"/>
    <w:rsid w:val="008515ED"/>
    <w:rsid w:val="00877B24"/>
    <w:rsid w:val="008C5A06"/>
    <w:rsid w:val="008D4F9D"/>
    <w:rsid w:val="008D5C98"/>
    <w:rsid w:val="00900BE4"/>
    <w:rsid w:val="009354A8"/>
    <w:rsid w:val="00944891"/>
    <w:rsid w:val="00946500"/>
    <w:rsid w:val="00963F4E"/>
    <w:rsid w:val="00971D74"/>
    <w:rsid w:val="00980144"/>
    <w:rsid w:val="00990764"/>
    <w:rsid w:val="009A5F13"/>
    <w:rsid w:val="009C0BC3"/>
    <w:rsid w:val="009C0DB0"/>
    <w:rsid w:val="009C3E32"/>
    <w:rsid w:val="009C4AB1"/>
    <w:rsid w:val="009D695F"/>
    <w:rsid w:val="009F0142"/>
    <w:rsid w:val="009F0765"/>
    <w:rsid w:val="009F140E"/>
    <w:rsid w:val="00A06D8A"/>
    <w:rsid w:val="00A14CFF"/>
    <w:rsid w:val="00A273FC"/>
    <w:rsid w:val="00A34B46"/>
    <w:rsid w:val="00A53428"/>
    <w:rsid w:val="00A61F39"/>
    <w:rsid w:val="00A62953"/>
    <w:rsid w:val="00A73E90"/>
    <w:rsid w:val="00A878EA"/>
    <w:rsid w:val="00A96F27"/>
    <w:rsid w:val="00AA54C1"/>
    <w:rsid w:val="00AA7C71"/>
    <w:rsid w:val="00AB717A"/>
    <w:rsid w:val="00AD2710"/>
    <w:rsid w:val="00AD4701"/>
    <w:rsid w:val="00AE3EE9"/>
    <w:rsid w:val="00B12704"/>
    <w:rsid w:val="00B15303"/>
    <w:rsid w:val="00B16BE2"/>
    <w:rsid w:val="00B23F7F"/>
    <w:rsid w:val="00B46A4C"/>
    <w:rsid w:val="00B506E3"/>
    <w:rsid w:val="00B56EFC"/>
    <w:rsid w:val="00B74444"/>
    <w:rsid w:val="00B8507E"/>
    <w:rsid w:val="00B8787C"/>
    <w:rsid w:val="00BA1FBE"/>
    <w:rsid w:val="00BA2A43"/>
    <w:rsid w:val="00BA30E6"/>
    <w:rsid w:val="00BA4B43"/>
    <w:rsid w:val="00BB0DA1"/>
    <w:rsid w:val="00BC0DD6"/>
    <w:rsid w:val="00BC2250"/>
    <w:rsid w:val="00BD1189"/>
    <w:rsid w:val="00BD1903"/>
    <w:rsid w:val="00BD1974"/>
    <w:rsid w:val="00BE0F3C"/>
    <w:rsid w:val="00BF3E57"/>
    <w:rsid w:val="00BF54DF"/>
    <w:rsid w:val="00C1788E"/>
    <w:rsid w:val="00C2696C"/>
    <w:rsid w:val="00C349A8"/>
    <w:rsid w:val="00C366FD"/>
    <w:rsid w:val="00C4375D"/>
    <w:rsid w:val="00C51F4D"/>
    <w:rsid w:val="00C64FBB"/>
    <w:rsid w:val="00C716EE"/>
    <w:rsid w:val="00CB6E0F"/>
    <w:rsid w:val="00CC4211"/>
    <w:rsid w:val="00CD32AD"/>
    <w:rsid w:val="00D01D43"/>
    <w:rsid w:val="00D614E1"/>
    <w:rsid w:val="00D757E0"/>
    <w:rsid w:val="00D94D4A"/>
    <w:rsid w:val="00DA6039"/>
    <w:rsid w:val="00DB163C"/>
    <w:rsid w:val="00DC2862"/>
    <w:rsid w:val="00DD3BA0"/>
    <w:rsid w:val="00DD3C0D"/>
    <w:rsid w:val="00DE4A6A"/>
    <w:rsid w:val="00DE6EE4"/>
    <w:rsid w:val="00E01BD0"/>
    <w:rsid w:val="00E120B6"/>
    <w:rsid w:val="00E150B3"/>
    <w:rsid w:val="00E451C6"/>
    <w:rsid w:val="00E51F5D"/>
    <w:rsid w:val="00E5438E"/>
    <w:rsid w:val="00E57502"/>
    <w:rsid w:val="00E6362D"/>
    <w:rsid w:val="00E67266"/>
    <w:rsid w:val="00E93952"/>
    <w:rsid w:val="00EA58E9"/>
    <w:rsid w:val="00EB09C3"/>
    <w:rsid w:val="00EB2149"/>
    <w:rsid w:val="00EC3361"/>
    <w:rsid w:val="00EC3694"/>
    <w:rsid w:val="00EC7B68"/>
    <w:rsid w:val="00ED1BB9"/>
    <w:rsid w:val="00F32857"/>
    <w:rsid w:val="00F40290"/>
    <w:rsid w:val="00F445E5"/>
    <w:rsid w:val="00F50F8E"/>
    <w:rsid w:val="00F56F97"/>
    <w:rsid w:val="00F60F01"/>
    <w:rsid w:val="00F63B75"/>
    <w:rsid w:val="00F7445D"/>
    <w:rsid w:val="00F94F4F"/>
    <w:rsid w:val="00F950BB"/>
    <w:rsid w:val="00FC7B75"/>
    <w:rsid w:val="00FD3011"/>
    <w:rsid w:val="00FE3E65"/>
    <w:rsid w:val="00FE7C88"/>
    <w:rsid w:val="00FF38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01BD0"/>
    <w:pPr>
      <w:spacing w:before="120" w:after="120" w:line="240" w:lineRule="auto"/>
    </w:pPr>
    <w:rPr>
      <w:rFonts w:ascii="Arial" w:eastAsia="Times New Roman" w:hAnsi="Arial" w:cs="Times New Roman"/>
      <w:snapToGrid w:val="0"/>
      <w:sz w:val="20"/>
      <w:szCs w:val="20"/>
      <w:lang w:val="sv-SE"/>
    </w:rPr>
  </w:style>
  <w:style w:type="paragraph" w:styleId="1">
    <w:name w:val="heading 1"/>
    <w:basedOn w:val="a0"/>
    <w:next w:val="a0"/>
    <w:link w:val="10"/>
    <w:uiPriority w:val="9"/>
    <w:qFormat/>
    <w:rsid w:val="00C366FD"/>
    <w:pPr>
      <w:keepNext/>
      <w:keepLines/>
      <w:spacing w:before="480" w:after="0" w:line="276" w:lineRule="auto"/>
      <w:outlineLvl w:val="0"/>
    </w:pPr>
    <w:rPr>
      <w:rFonts w:ascii="Cambria" w:hAnsi="Cambria"/>
      <w:b/>
      <w:bCs/>
      <w:color w:val="365F91"/>
      <w:sz w:val="28"/>
      <w:szCs w:val="28"/>
      <w:lang w:val="ro-RO"/>
    </w:rPr>
  </w:style>
  <w:style w:type="paragraph" w:styleId="2">
    <w:name w:val="heading 2"/>
    <w:basedOn w:val="a0"/>
    <w:next w:val="a0"/>
    <w:link w:val="20"/>
    <w:uiPriority w:val="9"/>
    <w:semiHidden/>
    <w:unhideWhenUsed/>
    <w:qFormat/>
    <w:rsid w:val="006172E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E120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0"/>
    <w:link w:val="a6"/>
    <w:uiPriority w:val="99"/>
    <w:unhideWhenUsed/>
    <w:rsid w:val="00FF3855"/>
    <w:pPr>
      <w:tabs>
        <w:tab w:val="center" w:pos="4677"/>
        <w:tab w:val="right" w:pos="9355"/>
      </w:tabs>
      <w:spacing w:after="0"/>
    </w:pPr>
  </w:style>
  <w:style w:type="character" w:customStyle="1" w:styleId="a6">
    <w:name w:val="Верхний колонтитул Знак"/>
    <w:basedOn w:val="a1"/>
    <w:link w:val="a5"/>
    <w:uiPriority w:val="99"/>
    <w:rsid w:val="00FF3855"/>
  </w:style>
  <w:style w:type="paragraph" w:styleId="a7">
    <w:name w:val="footer"/>
    <w:basedOn w:val="a0"/>
    <w:link w:val="a8"/>
    <w:uiPriority w:val="99"/>
    <w:unhideWhenUsed/>
    <w:rsid w:val="00FF3855"/>
    <w:pPr>
      <w:tabs>
        <w:tab w:val="center" w:pos="4677"/>
        <w:tab w:val="right" w:pos="9355"/>
      </w:tabs>
      <w:spacing w:after="0"/>
    </w:pPr>
  </w:style>
  <w:style w:type="character" w:customStyle="1" w:styleId="a8">
    <w:name w:val="Нижний колонтитул Знак"/>
    <w:basedOn w:val="a1"/>
    <w:link w:val="a7"/>
    <w:uiPriority w:val="99"/>
    <w:rsid w:val="00FF3855"/>
  </w:style>
  <w:style w:type="paragraph" w:styleId="a9">
    <w:name w:val="Balloon Text"/>
    <w:basedOn w:val="a0"/>
    <w:link w:val="aa"/>
    <w:uiPriority w:val="99"/>
    <w:semiHidden/>
    <w:unhideWhenUsed/>
    <w:rsid w:val="006261CA"/>
    <w:pPr>
      <w:spacing w:after="0"/>
    </w:pPr>
    <w:rPr>
      <w:rFonts w:ascii="Tahoma" w:hAnsi="Tahoma" w:cs="Tahoma"/>
      <w:sz w:val="16"/>
      <w:szCs w:val="16"/>
    </w:rPr>
  </w:style>
  <w:style w:type="character" w:customStyle="1" w:styleId="aa">
    <w:name w:val="Текст выноски Знак"/>
    <w:basedOn w:val="a1"/>
    <w:link w:val="a9"/>
    <w:uiPriority w:val="99"/>
    <w:semiHidden/>
    <w:rsid w:val="006261CA"/>
    <w:rPr>
      <w:rFonts w:ascii="Tahoma" w:hAnsi="Tahoma" w:cs="Tahoma"/>
      <w:sz w:val="16"/>
      <w:szCs w:val="16"/>
    </w:rPr>
  </w:style>
  <w:style w:type="character" w:styleId="ab">
    <w:name w:val="Hyperlink"/>
    <w:basedOn w:val="a1"/>
    <w:uiPriority w:val="99"/>
    <w:unhideWhenUsed/>
    <w:rsid w:val="00A06D8A"/>
    <w:rPr>
      <w:color w:val="0563C1" w:themeColor="hyperlink"/>
      <w:u w:val="single"/>
    </w:rPr>
  </w:style>
  <w:style w:type="character" w:customStyle="1" w:styleId="Logo">
    <w:name w:val="Logo"/>
    <w:basedOn w:val="a1"/>
    <w:rsid w:val="00BF3E57"/>
  </w:style>
  <w:style w:type="paragraph" w:styleId="ac">
    <w:name w:val="Title"/>
    <w:basedOn w:val="a0"/>
    <w:next w:val="a0"/>
    <w:link w:val="ad"/>
    <w:qFormat/>
    <w:rsid w:val="00BF3E57"/>
    <w:pPr>
      <w:suppressAutoHyphens/>
      <w:spacing w:after="0"/>
      <w:jc w:val="center"/>
    </w:pPr>
    <w:rPr>
      <w:rFonts w:ascii="Times New Roman" w:hAnsi="Times New Roman"/>
      <w:b/>
      <w:bCs/>
      <w:sz w:val="24"/>
      <w:szCs w:val="24"/>
      <w:lang w:val="en-US" w:eastAsia="ar-SA"/>
    </w:rPr>
  </w:style>
  <w:style w:type="character" w:customStyle="1" w:styleId="ad">
    <w:name w:val="Название Знак"/>
    <w:basedOn w:val="a1"/>
    <w:link w:val="ac"/>
    <w:rsid w:val="00BF3E57"/>
    <w:rPr>
      <w:rFonts w:ascii="Times New Roman" w:eastAsia="Times New Roman" w:hAnsi="Times New Roman" w:cs="Times New Roman"/>
      <w:b/>
      <w:bCs/>
      <w:sz w:val="24"/>
      <w:szCs w:val="24"/>
      <w:lang w:val="en-US" w:eastAsia="ar-SA"/>
    </w:rPr>
  </w:style>
  <w:style w:type="paragraph" w:styleId="ae">
    <w:name w:val="No Spacing"/>
    <w:uiPriority w:val="1"/>
    <w:qFormat/>
    <w:rsid w:val="00BF3E57"/>
    <w:pPr>
      <w:spacing w:after="0" w:line="240" w:lineRule="auto"/>
    </w:pPr>
    <w:rPr>
      <w:rFonts w:ascii="Calibri" w:eastAsia="Calibri" w:hAnsi="Calibri" w:cs="Times New Roman"/>
      <w:lang w:val="en-US"/>
    </w:rPr>
  </w:style>
  <w:style w:type="paragraph" w:customStyle="1" w:styleId="Bullet1">
    <w:name w:val="Bullet 1"/>
    <w:basedOn w:val="a0"/>
    <w:rsid w:val="00BF3E57"/>
    <w:pPr>
      <w:numPr>
        <w:numId w:val="2"/>
      </w:numPr>
      <w:suppressAutoHyphens/>
      <w:spacing w:before="80" w:after="0" w:line="312" w:lineRule="auto"/>
      <w:jc w:val="both"/>
    </w:pPr>
    <w:rPr>
      <w:snapToGrid/>
      <w:szCs w:val="24"/>
      <w:lang w:val="en-GB" w:eastAsia="fr-BE"/>
    </w:rPr>
  </w:style>
  <w:style w:type="paragraph" w:customStyle="1" w:styleId="Bullet2">
    <w:name w:val="Bullet 2"/>
    <w:basedOn w:val="Bullet1"/>
    <w:rsid w:val="00BF3E57"/>
    <w:pPr>
      <w:numPr>
        <w:ilvl w:val="1"/>
      </w:numPr>
      <w:spacing w:before="40"/>
    </w:pPr>
  </w:style>
  <w:style w:type="character" w:customStyle="1" w:styleId="Bold">
    <w:name w:val="Bold"/>
    <w:qFormat/>
    <w:rsid w:val="00BF3E57"/>
    <w:rPr>
      <w:rFonts w:ascii="Arial" w:hAnsi="Arial"/>
      <w:color w:val="E36C0A"/>
      <w:sz w:val="20"/>
    </w:rPr>
  </w:style>
  <w:style w:type="paragraph" w:customStyle="1" w:styleId="Bullet3">
    <w:name w:val="Bullet 3"/>
    <w:basedOn w:val="Bullet2"/>
    <w:qFormat/>
    <w:rsid w:val="00BF3E57"/>
    <w:pPr>
      <w:numPr>
        <w:ilvl w:val="2"/>
      </w:numPr>
      <w:tabs>
        <w:tab w:val="clear" w:pos="2160"/>
        <w:tab w:val="num" w:pos="1134"/>
      </w:tabs>
      <w:ind w:left="1134" w:hanging="283"/>
    </w:pPr>
    <w:rPr>
      <w:lang w:val="en-US"/>
    </w:rPr>
  </w:style>
  <w:style w:type="character" w:customStyle="1" w:styleId="10">
    <w:name w:val="Заголовок 1 Знак"/>
    <w:basedOn w:val="a1"/>
    <w:link w:val="1"/>
    <w:uiPriority w:val="9"/>
    <w:rsid w:val="00C366FD"/>
    <w:rPr>
      <w:rFonts w:ascii="Cambria" w:eastAsia="Times New Roman" w:hAnsi="Cambria" w:cs="Times New Roman"/>
      <w:b/>
      <w:bCs/>
      <w:color w:val="365F91"/>
      <w:sz w:val="28"/>
      <w:szCs w:val="28"/>
      <w:lang w:val="ro-RO"/>
    </w:rPr>
  </w:style>
  <w:style w:type="character" w:customStyle="1" w:styleId="20">
    <w:name w:val="Заголовок 2 Знак"/>
    <w:basedOn w:val="a1"/>
    <w:link w:val="2"/>
    <w:uiPriority w:val="9"/>
    <w:semiHidden/>
    <w:rsid w:val="006172E7"/>
    <w:rPr>
      <w:rFonts w:asciiTheme="majorHAnsi" w:eastAsiaTheme="majorEastAsia" w:hAnsiTheme="majorHAnsi" w:cstheme="majorBidi"/>
      <w:b/>
      <w:bCs/>
      <w:color w:val="5B9BD5" w:themeColor="accent1"/>
      <w:sz w:val="26"/>
      <w:szCs w:val="26"/>
    </w:rPr>
  </w:style>
  <w:style w:type="paragraph" w:styleId="af">
    <w:name w:val="Body Text"/>
    <w:basedOn w:val="a0"/>
    <w:link w:val="af0"/>
    <w:rsid w:val="006172E7"/>
    <w:pPr>
      <w:spacing w:after="0"/>
      <w:jc w:val="both"/>
    </w:pPr>
    <w:rPr>
      <w:rFonts w:ascii="Times New Roman" w:hAnsi="Times New Roman"/>
      <w:sz w:val="28"/>
      <w:lang w:val="ro-RO" w:eastAsia="ru-RU"/>
    </w:rPr>
  </w:style>
  <w:style w:type="character" w:customStyle="1" w:styleId="af0">
    <w:name w:val="Основной текст Знак"/>
    <w:basedOn w:val="a1"/>
    <w:link w:val="af"/>
    <w:rsid w:val="006172E7"/>
    <w:rPr>
      <w:rFonts w:ascii="Times New Roman" w:eastAsia="Times New Roman" w:hAnsi="Times New Roman" w:cs="Times New Roman"/>
      <w:sz w:val="28"/>
      <w:szCs w:val="20"/>
      <w:lang w:val="ro-RO" w:eastAsia="ru-RU"/>
    </w:rPr>
  </w:style>
  <w:style w:type="character" w:customStyle="1" w:styleId="shorttext">
    <w:name w:val="short_text"/>
    <w:basedOn w:val="a1"/>
    <w:rsid w:val="000A0EC1"/>
  </w:style>
  <w:style w:type="paragraph" w:styleId="af1">
    <w:name w:val="List Paragraph"/>
    <w:basedOn w:val="a0"/>
    <w:uiPriority w:val="34"/>
    <w:qFormat/>
    <w:rsid w:val="000A0EC1"/>
    <w:pPr>
      <w:ind w:left="720"/>
      <w:contextualSpacing/>
    </w:pPr>
  </w:style>
  <w:style w:type="paragraph" w:styleId="11">
    <w:name w:val="toc 1"/>
    <w:basedOn w:val="a0"/>
    <w:next w:val="a0"/>
    <w:autoRedefine/>
    <w:semiHidden/>
    <w:rsid w:val="00E01BD0"/>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customStyle="1" w:styleId="Default">
    <w:name w:val="Default"/>
    <w:rsid w:val="00C51F4D"/>
    <w:pPr>
      <w:autoSpaceDE w:val="0"/>
      <w:autoSpaceDN w:val="0"/>
      <w:adjustRightInd w:val="0"/>
      <w:spacing w:after="0" w:line="240" w:lineRule="auto"/>
    </w:pPr>
    <w:rPr>
      <w:rFonts w:ascii="Arial" w:hAnsi="Arial" w:cs="Arial"/>
      <w:color w:val="000000"/>
      <w:sz w:val="24"/>
      <w:szCs w:val="24"/>
      <w:lang w:val="en-US"/>
    </w:rPr>
  </w:style>
  <w:style w:type="paragraph" w:styleId="12">
    <w:name w:val="index 1"/>
    <w:basedOn w:val="a0"/>
    <w:next w:val="a0"/>
    <w:autoRedefine/>
    <w:semiHidden/>
    <w:rsid w:val="00DE4A6A"/>
    <w:pPr>
      <w:widowControl w:val="0"/>
      <w:tabs>
        <w:tab w:val="right" w:leader="dot" w:pos="9360"/>
      </w:tabs>
      <w:suppressAutoHyphens/>
      <w:spacing w:before="0" w:after="0"/>
      <w:ind w:left="1440" w:right="720" w:hanging="1440"/>
    </w:pPr>
    <w:rPr>
      <w:rFonts w:ascii="Courier New" w:hAnsi="Courier New"/>
      <w:sz w:val="24"/>
      <w:lang w:val="en-US"/>
    </w:rPr>
  </w:style>
  <w:style w:type="paragraph" w:customStyle="1" w:styleId="Blockquote">
    <w:name w:val="Blockquote"/>
    <w:basedOn w:val="a0"/>
    <w:rsid w:val="00275D36"/>
    <w:pPr>
      <w:widowControl w:val="0"/>
      <w:spacing w:before="100" w:after="100"/>
      <w:ind w:left="360" w:right="360"/>
    </w:pPr>
    <w:rPr>
      <w:rFonts w:ascii="Times New Roman" w:hAnsi="Times New Roman"/>
      <w:sz w:val="24"/>
      <w:lang w:val="en-US"/>
    </w:rPr>
  </w:style>
  <w:style w:type="character" w:styleId="af2">
    <w:name w:val="Emphasis"/>
    <w:qFormat/>
    <w:rsid w:val="00275D36"/>
    <w:rPr>
      <w:i/>
    </w:rPr>
  </w:style>
  <w:style w:type="character" w:styleId="af3">
    <w:name w:val="Strong"/>
    <w:qFormat/>
    <w:rsid w:val="00275D36"/>
    <w:rPr>
      <w:b/>
    </w:rPr>
  </w:style>
  <w:style w:type="paragraph" w:customStyle="1" w:styleId="PRAGHeading2">
    <w:name w:val="PRAG Heading 2"/>
    <w:basedOn w:val="a0"/>
    <w:rsid w:val="00275D36"/>
    <w:pPr>
      <w:widowControl w:val="0"/>
      <w:numPr>
        <w:numId w:val="11"/>
      </w:numPr>
      <w:spacing w:before="100" w:after="100"/>
    </w:pPr>
    <w:rPr>
      <w:rFonts w:ascii="Times New Roman" w:hAnsi="Times New Roman"/>
      <w:sz w:val="24"/>
      <w:lang w:val="en-US"/>
    </w:rPr>
  </w:style>
  <w:style w:type="paragraph" w:styleId="af4">
    <w:name w:val="Subtitle"/>
    <w:basedOn w:val="a0"/>
    <w:link w:val="af5"/>
    <w:qFormat/>
    <w:rsid w:val="00275D36"/>
    <w:pPr>
      <w:spacing w:before="0" w:after="0"/>
      <w:jc w:val="center"/>
    </w:pPr>
    <w:rPr>
      <w:rFonts w:ascii="Times New Roman" w:hAnsi="Times New Roman"/>
      <w:b/>
      <w:snapToGrid/>
      <w:sz w:val="28"/>
      <w:lang w:val="fr-BE" w:eastAsia="en-GB"/>
    </w:rPr>
  </w:style>
  <w:style w:type="character" w:customStyle="1" w:styleId="af5">
    <w:name w:val="Подзаголовок Знак"/>
    <w:basedOn w:val="a1"/>
    <w:link w:val="af4"/>
    <w:rsid w:val="00275D36"/>
    <w:rPr>
      <w:rFonts w:ascii="Times New Roman" w:eastAsia="Times New Roman" w:hAnsi="Times New Roman" w:cs="Times New Roman"/>
      <w:b/>
      <w:sz w:val="28"/>
      <w:szCs w:val="20"/>
      <w:lang w:val="fr-BE" w:eastAsia="en-GB"/>
    </w:rPr>
  </w:style>
  <w:style w:type="paragraph" w:styleId="af6">
    <w:name w:val="Body Text Indent"/>
    <w:basedOn w:val="a0"/>
    <w:link w:val="af7"/>
    <w:uiPriority w:val="99"/>
    <w:semiHidden/>
    <w:unhideWhenUsed/>
    <w:rsid w:val="001F5010"/>
    <w:pPr>
      <w:ind w:left="283"/>
    </w:pPr>
  </w:style>
  <w:style w:type="character" w:customStyle="1" w:styleId="af7">
    <w:name w:val="Основной текст с отступом Знак"/>
    <w:basedOn w:val="a1"/>
    <w:link w:val="af6"/>
    <w:uiPriority w:val="99"/>
    <w:semiHidden/>
    <w:rsid w:val="001F5010"/>
    <w:rPr>
      <w:rFonts w:ascii="Arial" w:eastAsia="Times New Roman" w:hAnsi="Arial" w:cs="Times New Roman"/>
      <w:snapToGrid w:val="0"/>
      <w:sz w:val="20"/>
      <w:szCs w:val="20"/>
      <w:lang w:val="sv-SE"/>
    </w:rPr>
  </w:style>
  <w:style w:type="paragraph" w:styleId="21">
    <w:name w:val="Body Text 2"/>
    <w:basedOn w:val="a0"/>
    <w:link w:val="22"/>
    <w:uiPriority w:val="99"/>
    <w:semiHidden/>
    <w:unhideWhenUsed/>
    <w:rsid w:val="001F5010"/>
    <w:pPr>
      <w:spacing w:line="480" w:lineRule="auto"/>
    </w:pPr>
  </w:style>
  <w:style w:type="character" w:customStyle="1" w:styleId="22">
    <w:name w:val="Основной текст 2 Знак"/>
    <w:basedOn w:val="a1"/>
    <w:link w:val="21"/>
    <w:uiPriority w:val="99"/>
    <w:semiHidden/>
    <w:rsid w:val="001F5010"/>
    <w:rPr>
      <w:rFonts w:ascii="Arial" w:eastAsia="Times New Roman" w:hAnsi="Arial" w:cs="Times New Roman"/>
      <w:snapToGrid w:val="0"/>
      <w:sz w:val="20"/>
      <w:szCs w:val="20"/>
      <w:lang w:val="sv-SE"/>
    </w:rPr>
  </w:style>
  <w:style w:type="paragraph" w:customStyle="1" w:styleId="Style11ptJustifiedAfter12pt">
    <w:name w:val="Style 11 pt Justified After:  12 pt"/>
    <w:basedOn w:val="a0"/>
    <w:link w:val="Style11ptJustifiedAfter12ptChar"/>
    <w:rsid w:val="001F5010"/>
    <w:pPr>
      <w:spacing w:before="0"/>
      <w:jc w:val="both"/>
    </w:pPr>
    <w:rPr>
      <w:rFonts w:ascii="Times New Roman" w:hAnsi="Times New Roman"/>
      <w:snapToGrid/>
      <w:sz w:val="22"/>
      <w:lang w:val="en-GB" w:eastAsia="en-GB"/>
    </w:rPr>
  </w:style>
  <w:style w:type="character" w:customStyle="1" w:styleId="Style11ptJustifiedAfter12ptChar">
    <w:name w:val="Style 11 pt Justified After:  12 pt Char"/>
    <w:link w:val="Style11ptJustifiedAfter12pt"/>
    <w:rsid w:val="001F5010"/>
    <w:rPr>
      <w:rFonts w:ascii="Times New Roman" w:eastAsia="Times New Roman" w:hAnsi="Times New Roman" w:cs="Times New Roman"/>
      <w:szCs w:val="20"/>
      <w:lang w:val="en-GB" w:eastAsia="en-GB"/>
    </w:rPr>
  </w:style>
  <w:style w:type="character" w:customStyle="1" w:styleId="Style11pt">
    <w:name w:val="Style 11 pt"/>
    <w:rsid w:val="001F5010"/>
    <w:rPr>
      <w:sz w:val="22"/>
    </w:rPr>
  </w:style>
  <w:style w:type="paragraph" w:styleId="af8">
    <w:name w:val="footnote text"/>
    <w:basedOn w:val="a0"/>
    <w:link w:val="af9"/>
    <w:semiHidden/>
    <w:rsid w:val="00CB6E0F"/>
    <w:pPr>
      <w:spacing w:before="0" w:after="240"/>
      <w:ind w:left="357" w:hanging="357"/>
      <w:jc w:val="both"/>
    </w:pPr>
    <w:rPr>
      <w:rFonts w:ascii="Times New Roman" w:hAnsi="Times New Roman"/>
      <w:snapToGrid/>
      <w:lang w:val="en-GB" w:eastAsia="en-GB"/>
    </w:rPr>
  </w:style>
  <w:style w:type="character" w:customStyle="1" w:styleId="af9">
    <w:name w:val="Текст сноски Знак"/>
    <w:basedOn w:val="a1"/>
    <w:link w:val="af8"/>
    <w:semiHidden/>
    <w:rsid w:val="00CB6E0F"/>
    <w:rPr>
      <w:rFonts w:ascii="Times New Roman" w:eastAsia="Times New Roman" w:hAnsi="Times New Roman" w:cs="Times New Roman"/>
      <w:sz w:val="20"/>
      <w:szCs w:val="20"/>
      <w:lang w:val="en-GB" w:eastAsia="en-GB"/>
    </w:rPr>
  </w:style>
  <w:style w:type="paragraph" w:styleId="a">
    <w:name w:val="List Number"/>
    <w:basedOn w:val="a0"/>
    <w:rsid w:val="00CB6E0F"/>
    <w:pPr>
      <w:numPr>
        <w:numId w:val="27"/>
      </w:numPr>
      <w:spacing w:before="0" w:after="240"/>
      <w:jc w:val="both"/>
    </w:pPr>
    <w:rPr>
      <w:rFonts w:ascii="Times New Roman" w:hAnsi="Times New Roman"/>
      <w:snapToGrid/>
      <w:sz w:val="24"/>
      <w:lang w:val="en-GB"/>
    </w:rPr>
  </w:style>
  <w:style w:type="character" w:styleId="afa">
    <w:name w:val="footnote reference"/>
    <w:semiHidden/>
    <w:rsid w:val="00CB6E0F"/>
    <w:rPr>
      <w:rFonts w:ascii="TimesNewRomanPS" w:hAnsi="TimesNewRomanPS"/>
      <w:position w:val="6"/>
      <w:sz w:val="16"/>
    </w:rPr>
  </w:style>
  <w:style w:type="paragraph" w:customStyle="1" w:styleId="ListNumberLevel2">
    <w:name w:val="List Number (Level 2)"/>
    <w:basedOn w:val="a0"/>
    <w:rsid w:val="00CB6E0F"/>
    <w:pPr>
      <w:numPr>
        <w:ilvl w:val="1"/>
        <w:numId w:val="27"/>
      </w:numPr>
      <w:spacing w:before="0" w:after="240"/>
      <w:jc w:val="both"/>
    </w:pPr>
    <w:rPr>
      <w:rFonts w:ascii="Times New Roman" w:hAnsi="Times New Roman"/>
      <w:snapToGrid/>
      <w:sz w:val="24"/>
      <w:lang w:val="en-GB"/>
    </w:rPr>
  </w:style>
  <w:style w:type="paragraph" w:customStyle="1" w:styleId="ListNumberLevel3">
    <w:name w:val="List Number (Level 3)"/>
    <w:basedOn w:val="a0"/>
    <w:rsid w:val="00CB6E0F"/>
    <w:pPr>
      <w:numPr>
        <w:ilvl w:val="2"/>
        <w:numId w:val="27"/>
      </w:numPr>
      <w:spacing w:before="0" w:after="240"/>
      <w:jc w:val="both"/>
    </w:pPr>
    <w:rPr>
      <w:rFonts w:ascii="Times New Roman" w:hAnsi="Times New Roman"/>
      <w:snapToGrid/>
      <w:sz w:val="24"/>
      <w:lang w:val="en-GB"/>
    </w:rPr>
  </w:style>
  <w:style w:type="paragraph" w:customStyle="1" w:styleId="ListNumberLevel4">
    <w:name w:val="List Number (Level 4)"/>
    <w:basedOn w:val="a0"/>
    <w:rsid w:val="00CB6E0F"/>
    <w:pPr>
      <w:numPr>
        <w:ilvl w:val="3"/>
        <w:numId w:val="27"/>
      </w:numPr>
      <w:spacing w:before="0" w:after="240"/>
      <w:jc w:val="both"/>
    </w:pPr>
    <w:rPr>
      <w:rFonts w:ascii="Times New Roman" w:hAnsi="Times New Roman"/>
      <w:snapToGrid/>
      <w:sz w:val="24"/>
      <w:lang w:val="en-GB"/>
    </w:rPr>
  </w:style>
  <w:style w:type="paragraph" w:customStyle="1" w:styleId="StyleListNumber11ptBold">
    <w:name w:val="Style List Number + 11 pt Bold"/>
    <w:basedOn w:val="a"/>
    <w:autoRedefine/>
    <w:rsid w:val="00CB6E0F"/>
    <w:pPr>
      <w:numPr>
        <w:numId w:val="0"/>
      </w:numPr>
      <w:spacing w:before="240" w:after="120"/>
      <w:ind w:left="567" w:hanging="567"/>
    </w:pPr>
    <w:rPr>
      <w:b/>
      <w:bCs/>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alan@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hyperlink" Target="http://chechelnik.selrada.org.ua/" TargetMode="External"/><Relationship Id="rId3" Type="http://schemas.openxmlformats.org/officeDocument/2006/relationships/image" Target="media/image5.png"/><Relationship Id="rId7" Type="http://schemas.openxmlformats.org/officeDocument/2006/relationships/hyperlink" Target="http://www.carpineni.xn--sperana-eyc.ro/" TargetMode="External"/><Relationship Id="rId2" Type="http://schemas.openxmlformats.org/officeDocument/2006/relationships/image" Target="media/image4.jpeg"/><Relationship Id="rId1" Type="http://schemas.openxmlformats.org/officeDocument/2006/relationships/image" Target="media/image3.png"/><Relationship Id="rId6" Type="http://schemas.openxmlformats.org/officeDocument/2006/relationships/hyperlink" Target="http://www.carpineni.md" TargetMode="External"/><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6870F-5C18-4B07-9223-7B805B44F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823</Words>
  <Characters>4696</Characters>
  <DocSecurity>0</DocSecurity>
  <Lines>39</Lines>
  <Paragraphs>11</Paragraphs>
  <ScaleCrop>false</ScaleCrop>
  <HeadingPairs>
    <vt:vector size="8" baseType="variant">
      <vt:variant>
        <vt:lpstr>Title</vt:lpstr>
      </vt:variant>
      <vt:variant>
        <vt:i4>1</vt:i4>
      </vt:variant>
      <vt:variant>
        <vt:lpstr>Titlu</vt:lpstr>
      </vt:variant>
      <vt:variant>
        <vt:i4>1</vt:i4>
      </vt:variant>
      <vt:variant>
        <vt:lpstr>Titluri</vt:lpstr>
      </vt:variant>
      <vt:variant>
        <vt:i4>10</vt:i4>
      </vt:variant>
      <vt:variant>
        <vt:lpstr>Название</vt:lpstr>
      </vt:variant>
      <vt:variant>
        <vt:i4>1</vt:i4>
      </vt:variant>
    </vt:vector>
  </HeadingPairs>
  <TitlesOfParts>
    <vt:vector size="13" baseType="lpstr">
      <vt:lpstr/>
      <vt:lpstr/>
      <vt:lpstr>TITLE   I</vt:lpstr>
      <vt:lpstr>    GENERAL PROVISIONS. EXECUTION OF THE CONTRACT</vt:lpstr>
      <vt:lpstr/>
      <vt:lpstr>TITLE II</vt:lpstr>
      <vt:lpstr>    MODIFICATION OF THE CONTRACT</vt:lpstr>
      <vt:lpstr>TITLE III</vt:lpstr>
      <vt:lpstr>    SUSPENSION OF THE CONTRACT</vt:lpstr>
      <vt:lpstr>TITLE IV</vt:lpstr>
      <vt:lpstr>    TERMINATION OF THE CONTRACT</vt:lpstr>
      <vt:lpstr>    FINAL PROVISIONS</vt:lpstr>
      <vt:lpstr/>
    </vt:vector>
  </TitlesOfParts>
  <Company/>
  <LinksUpToDate>false</LinksUpToDate>
  <CharactersWithSpaces>5508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2018-01-24T08:29:00Z</cp:lastPrinted>
  <dcterms:created xsi:type="dcterms:W3CDTF">2018-06-19T03:35:00Z</dcterms:created>
  <dcterms:modified xsi:type="dcterms:W3CDTF">2018-07-11T07:27:00Z</dcterms:modified>
</cp:coreProperties>
</file>